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5C696268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jc w:val="both"/>
        <w:textAlignment w:val="auto"/>
        <w:rPr>
          <w:rFonts w:hint="eastAsia" w:ascii="黑体" w:hAnsi="黑体" w:eastAsia="黑体" w:cs="黑体"/>
          <w:bCs/>
          <w:color w:val="auto"/>
          <w:spacing w:val="-4"/>
          <w:sz w:val="32"/>
          <w:szCs w:val="32"/>
          <w:lang w:eastAsia="zh-CN"/>
        </w:rPr>
      </w:pPr>
    </w:p>
    <w:p w14:paraId="440D0293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jc w:val="center"/>
        <w:textAlignment w:val="auto"/>
        <w:rPr>
          <w:rFonts w:hint="eastAsia" w:ascii="方正小标宋_GBK" w:eastAsia="方正小标宋_GBK" w:hAnsiTheme="minorEastAsia"/>
          <w:bCs/>
          <w:color w:val="auto"/>
          <w:spacing w:val="-4"/>
          <w:sz w:val="44"/>
          <w:szCs w:val="44"/>
        </w:rPr>
      </w:pPr>
      <w:r>
        <w:rPr>
          <w:rFonts w:hint="eastAsia" w:ascii="方正小标宋_GBK" w:eastAsia="方正小标宋_GBK" w:hAnsiTheme="minorEastAsia"/>
          <w:bCs/>
          <w:color w:val="auto"/>
          <w:spacing w:val="-4"/>
          <w:sz w:val="44"/>
          <w:szCs w:val="44"/>
        </w:rPr>
        <w:t>国家统计局</w:t>
      </w:r>
      <w:r>
        <w:rPr>
          <w:rFonts w:hint="eastAsia" w:ascii="方正小标宋_GBK" w:eastAsia="方正小标宋_GBK" w:hAnsiTheme="minorEastAsia"/>
          <w:bCs/>
          <w:color w:val="auto"/>
          <w:spacing w:val="-4"/>
          <w:sz w:val="44"/>
          <w:szCs w:val="44"/>
          <w:lang w:eastAsia="zh-CN"/>
        </w:rPr>
        <w:t>河北</w:t>
      </w:r>
      <w:r>
        <w:rPr>
          <w:rFonts w:hint="eastAsia" w:ascii="方正小标宋_GBK" w:eastAsia="方正小标宋_GBK" w:hAnsiTheme="minorEastAsia"/>
          <w:bCs/>
          <w:color w:val="auto"/>
          <w:spacing w:val="-4"/>
          <w:sz w:val="44"/>
          <w:szCs w:val="44"/>
        </w:rPr>
        <w:t>调查总队</w:t>
      </w:r>
      <w:r>
        <w:rPr>
          <w:rFonts w:hint="default" w:ascii="方正小标宋_GBK" w:eastAsia="方正小标宋_GBK" w:hAnsiTheme="minorEastAsia"/>
          <w:bCs/>
          <w:color w:val="auto"/>
          <w:spacing w:val="-4"/>
          <w:sz w:val="44"/>
          <w:szCs w:val="44"/>
          <w:lang w:val="en-US"/>
        </w:rPr>
        <w:t>2026</w:t>
      </w:r>
      <w:r>
        <w:rPr>
          <w:rFonts w:hint="eastAsia" w:ascii="方正小标宋_GBK" w:eastAsia="方正小标宋_GBK" w:hAnsiTheme="minorEastAsia"/>
          <w:bCs/>
          <w:color w:val="auto"/>
          <w:spacing w:val="-4"/>
          <w:sz w:val="44"/>
          <w:szCs w:val="44"/>
        </w:rPr>
        <w:t>年度</w:t>
      </w:r>
    </w:p>
    <w:p w14:paraId="4F47FF60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jc w:val="center"/>
        <w:textAlignment w:val="auto"/>
        <w:rPr>
          <w:rFonts w:hint="eastAsia" w:ascii="方正小标宋_GBK" w:eastAsia="方正小标宋_GBK" w:hAnsiTheme="minorEastAsia"/>
          <w:bCs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_GBK" w:eastAsia="方正小标宋_GBK" w:hAnsiTheme="minorEastAsia"/>
          <w:bCs/>
          <w:color w:val="auto"/>
          <w:sz w:val="44"/>
          <w:szCs w:val="44"/>
          <w:shd w:val="clear" w:color="auto" w:fill="FFFFFF"/>
        </w:rPr>
        <w:t>考试录用公务员面试公告</w:t>
      </w:r>
    </w:p>
    <w:p w14:paraId="5C9D99DD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jc w:val="both"/>
        <w:textAlignment w:val="auto"/>
        <w:rPr>
          <w:rFonts w:eastAsia="仿宋_GB2312"/>
          <w:color w:val="auto"/>
          <w:sz w:val="32"/>
          <w:szCs w:val="32"/>
          <w:shd w:val="clear" w:color="auto" w:fill="FFFFFF"/>
        </w:rPr>
      </w:pPr>
    </w:p>
    <w:p w14:paraId="4ACFCC85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jc w:val="both"/>
        <w:textAlignment w:val="auto"/>
        <w:rPr>
          <w:rFonts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根据公务员法和公务员录用有关规定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，现就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  <w:t>国家统计局河北调查总队</w:t>
      </w:r>
      <w:r>
        <w:rPr>
          <w:rFonts w:hint="default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2026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年度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  <w:t>考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试录用</w:t>
      </w:r>
      <w:r>
        <w:rPr>
          <w:rFonts w:eastAsia="仿宋_GB2312"/>
          <w:color w:val="auto"/>
          <w:sz w:val="32"/>
          <w:szCs w:val="32"/>
          <w:shd w:val="clear" w:color="auto" w:fill="FFFFFF"/>
        </w:rPr>
        <w:t>公务员面试有关事宜通知如下：</w:t>
      </w:r>
    </w:p>
    <w:p w14:paraId="6E05A52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left="1363" w:hanging="720"/>
        <w:jc w:val="both"/>
        <w:textAlignment w:val="auto"/>
        <w:rPr>
          <w:rFonts w:eastAsia="黑体"/>
          <w:color w:val="auto"/>
          <w:sz w:val="32"/>
          <w:szCs w:val="32"/>
          <w:shd w:val="clear" w:color="auto" w:fill="FFFFFF"/>
        </w:rPr>
      </w:pPr>
      <w:r>
        <w:rPr>
          <w:rFonts w:eastAsia="黑体"/>
          <w:color w:val="auto"/>
          <w:sz w:val="32"/>
          <w:szCs w:val="32"/>
          <w:shd w:val="clear" w:color="auto" w:fill="FFFFFF"/>
        </w:rPr>
        <w:t>一、面试名单</w:t>
      </w:r>
    </w:p>
    <w:p w14:paraId="40A18B1B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left="1363" w:hanging="720"/>
        <w:jc w:val="both"/>
        <w:textAlignment w:val="auto"/>
        <w:rPr>
          <w:rFonts w:eastAsia="黑体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见附件1。</w:t>
      </w:r>
    </w:p>
    <w:p w14:paraId="56BE4C6F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3"/>
        <w:jc w:val="both"/>
        <w:textAlignment w:val="auto"/>
        <w:rPr>
          <w:rFonts w:eastAsia="黑体"/>
          <w:color w:val="auto"/>
          <w:sz w:val="32"/>
          <w:szCs w:val="32"/>
          <w:shd w:val="clear" w:color="auto" w:fill="FFFFFF"/>
        </w:rPr>
      </w:pPr>
      <w:r>
        <w:rPr>
          <w:rFonts w:hint="eastAsia" w:eastAsia="黑体"/>
          <w:color w:val="auto"/>
          <w:sz w:val="32"/>
          <w:szCs w:val="32"/>
          <w:shd w:val="clear" w:color="auto" w:fill="FFFFFF"/>
        </w:rPr>
        <w:t>二、面试确认</w:t>
      </w:r>
    </w:p>
    <w:p w14:paraId="4B869FA5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jc w:val="both"/>
        <w:textAlignment w:val="auto"/>
        <w:rPr>
          <w:rFonts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请进入面试的考生于</w:t>
      </w:r>
      <w:r>
        <w:rPr>
          <w:rFonts w:hint="default" w:ascii="仿宋_GB2312" w:eastAsia="仿宋_GB2312"/>
          <w:b/>
          <w:color w:val="auto"/>
          <w:sz w:val="32"/>
          <w:szCs w:val="32"/>
          <w:shd w:val="clear" w:color="auto" w:fill="FFFFFF"/>
          <w:lang w:val="en-US"/>
        </w:rPr>
        <w:t>2026</w:t>
      </w:r>
      <w:r>
        <w:rPr>
          <w:rFonts w:hint="eastAsia" w:ascii="仿宋_GB2312" w:eastAsia="仿宋_GB2312"/>
          <w:b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/>
          <w:bCs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/>
          <w:b/>
          <w:bCs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b/>
          <w:bCs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eastAsia="仿宋_GB2312"/>
          <w:b/>
          <w:bCs w:val="0"/>
          <w:sz w:val="32"/>
          <w:szCs w:val="32"/>
          <w:shd w:val="clear" w:color="auto" w:fill="FFFFFF"/>
        </w:rPr>
        <w:t>日</w:t>
      </w:r>
      <w:r>
        <w:rPr>
          <w:rFonts w:hint="default" w:ascii="仿宋_GB2312" w:eastAsia="仿宋_GB2312"/>
          <w:b/>
          <w:bCs w:val="0"/>
          <w:sz w:val="32"/>
          <w:szCs w:val="32"/>
          <w:shd w:val="clear" w:color="auto" w:fill="FFFFFF"/>
          <w:lang w:val="en"/>
        </w:rPr>
        <w:t>17</w:t>
      </w:r>
      <w:r>
        <w:rPr>
          <w:rFonts w:hint="eastAsia" w:ascii="仿宋_GB2312" w:eastAsia="仿宋_GB2312"/>
          <w:b/>
          <w:bCs w:val="0"/>
          <w:sz w:val="32"/>
          <w:szCs w:val="32"/>
          <w:shd w:val="clear" w:color="auto" w:fill="FFFFFF"/>
        </w:rPr>
        <w:t>时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 xml:space="preserve">前确认是否参加面试，确认方式为电子邮件。要求如下：    </w:t>
      </w:r>
    </w:p>
    <w:p w14:paraId="4A2C5829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"mailto:1.发送邮件至ziqrsc@163.com" </w:instrText>
      </w:r>
      <w:r>
        <w:rPr>
          <w:color w:val="auto"/>
        </w:rPr>
        <w:fldChar w:fldCharType="separate"/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（一）发送电子邮件至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fldChar w:fldCharType="end"/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guokaoyx</w:t>
      </w:r>
      <w:r>
        <w:rPr>
          <w:rFonts w:hint="default" w:ascii="仿宋_GB2312" w:eastAsia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2026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@163.com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71E2214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jc w:val="both"/>
        <w:textAlignment w:val="auto"/>
        <w:rPr>
          <w:rFonts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（二）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电子邮件标题统一写成“XXX确认参加XXX（单位）XX职位面试”，内容见附件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。如网上报名时填报的通讯地址、联系方式等信息发生变化，请在电子邮件中注明。</w:t>
      </w:r>
    </w:p>
    <w:p w14:paraId="328F3656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jc w:val="both"/>
        <w:textAlignment w:val="auto"/>
        <w:rPr>
          <w:rFonts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（三）逾期未确认的，视为自动放弃面试资格。放弃面试的考生请填写《放弃面试资格声明》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（见附件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），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经本人签名，于</w:t>
      </w:r>
      <w:r>
        <w:rPr>
          <w:rFonts w:hint="eastAsia" w:ascii="仿宋_GB2312" w:eastAsia="仿宋_GB2312"/>
          <w:b/>
          <w:bCs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/>
          <w:b/>
          <w:bCs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b/>
          <w:bCs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eastAsia="仿宋_GB2312"/>
          <w:b/>
          <w:bCs w:val="0"/>
          <w:sz w:val="32"/>
          <w:szCs w:val="32"/>
          <w:shd w:val="clear" w:color="auto" w:fill="FFFFFF"/>
        </w:rPr>
        <w:t>日</w:t>
      </w:r>
      <w:r>
        <w:rPr>
          <w:rFonts w:hint="default" w:ascii="仿宋_GB2312" w:eastAsia="仿宋_GB2312"/>
          <w:b/>
          <w:bCs w:val="0"/>
          <w:sz w:val="32"/>
          <w:szCs w:val="32"/>
          <w:shd w:val="clear" w:color="auto" w:fill="FFFFFF"/>
          <w:lang w:val="en"/>
        </w:rPr>
        <w:t>17</w:t>
      </w:r>
      <w:r>
        <w:rPr>
          <w:rFonts w:hint="eastAsia" w:ascii="仿宋_GB2312" w:eastAsia="仿宋_GB2312"/>
          <w:b/>
          <w:bCs w:val="0"/>
          <w:sz w:val="32"/>
          <w:szCs w:val="32"/>
          <w:shd w:val="clear" w:color="auto" w:fill="FFFFFF"/>
        </w:rPr>
        <w:t>时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前</w:t>
      </w:r>
      <w:r>
        <w:rPr>
          <w:rFonts w:ascii="仿宋_GB2312" w:eastAsia="仿宋_GB2312"/>
          <w:color w:val="auto"/>
          <w:sz w:val="32"/>
          <w:szCs w:val="32"/>
        </w:rPr>
        <w:t>通过电子邮件发送放弃</w:t>
      </w:r>
      <w:r>
        <w:rPr>
          <w:rFonts w:hint="eastAsia" w:ascii="仿宋_GB2312" w:eastAsia="仿宋_GB2312"/>
          <w:color w:val="auto"/>
          <w:sz w:val="32"/>
          <w:szCs w:val="32"/>
        </w:rPr>
        <w:t>声明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至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guokaoyx</w:t>
      </w:r>
      <w:r>
        <w:rPr>
          <w:rFonts w:hint="default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2026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@163.com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。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shd w:val="clear" w:color="auto" w:fill="FFFFFF"/>
        </w:rPr>
        <w:t>未在规定时间内填报放弃声明，又因个人原因不参加面试的，视情节轻重记入诚信档案。</w:t>
      </w:r>
    </w:p>
    <w:p w14:paraId="726996AC">
      <w:pPr>
        <w:rPr>
          <w:rFonts w:hint="eastAsia" w:eastAsia="黑体"/>
          <w:color w:val="auto"/>
          <w:sz w:val="32"/>
          <w:shd w:val="clear" w:color="auto" w:fill="FFFFFF"/>
        </w:rPr>
      </w:pPr>
      <w:r>
        <w:rPr>
          <w:rFonts w:hint="eastAsia" w:eastAsia="黑体"/>
          <w:color w:val="auto"/>
          <w:sz w:val="32"/>
          <w:shd w:val="clear" w:color="auto" w:fill="FFFFFF"/>
        </w:rPr>
        <w:br w:type="page"/>
      </w:r>
    </w:p>
    <w:p w14:paraId="6E8D712E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eastAsia="黑体"/>
          <w:color w:val="auto"/>
          <w:sz w:val="32"/>
          <w:szCs w:val="32"/>
          <w:lang w:eastAsia="zh-CN"/>
        </w:rPr>
      </w:pPr>
      <w:r>
        <w:rPr>
          <w:rFonts w:hint="eastAsia" w:eastAsia="黑体"/>
          <w:color w:val="auto"/>
          <w:sz w:val="32"/>
          <w:shd w:val="clear" w:color="auto" w:fill="FFFFFF"/>
        </w:rPr>
        <w:t>三、资格复审</w:t>
      </w:r>
      <w:r>
        <w:rPr>
          <w:rFonts w:hint="eastAsia" w:eastAsia="黑体"/>
          <w:color w:val="auto"/>
          <w:sz w:val="32"/>
          <w:shd w:val="clear" w:color="auto" w:fill="FFFFFF"/>
          <w:lang w:eastAsia="zh-CN"/>
        </w:rPr>
        <w:t>和心理素质测评</w:t>
      </w:r>
    </w:p>
    <w:p w14:paraId="464A3053"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楷体_GB2312" w:eastAsia="楷体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eastAsia="楷体_GB2312"/>
          <w:color w:val="auto"/>
          <w:sz w:val="32"/>
          <w:szCs w:val="32"/>
          <w:shd w:val="clear" w:color="auto" w:fill="FFFFFF"/>
          <w:lang w:eastAsia="zh-CN"/>
        </w:rPr>
        <w:t>（一）线上资格复审</w:t>
      </w:r>
    </w:p>
    <w:p w14:paraId="10C75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5"/>
        <w:jc w:val="both"/>
        <w:textAlignment w:val="auto"/>
        <w:rPr>
          <w:rFonts w:ascii="仿宋_GB2312" w:hAnsi="Calibri" w:eastAsia="仿宋_GB2312" w:cs="黑体"/>
          <w:color w:val="auto"/>
          <w:sz w:val="32"/>
          <w:szCs w:val="32"/>
        </w:rPr>
      </w:pPr>
      <w:r>
        <w:rPr>
          <w:rFonts w:hint="eastAsia" w:ascii="仿宋_GB2312" w:hAnsi="Calibri" w:eastAsia="仿宋_GB2312" w:cs="黑体"/>
          <w:color w:val="auto"/>
          <w:sz w:val="32"/>
          <w:szCs w:val="32"/>
        </w:rPr>
        <w:t>请考生于</w:t>
      </w:r>
      <w:r>
        <w:rPr>
          <w:rFonts w:hint="eastAsia" w:ascii="仿宋_GB2312" w:eastAsia="仿宋_GB2312"/>
          <w:b/>
          <w:sz w:val="32"/>
          <w:szCs w:val="32"/>
          <w:shd w:val="clear" w:color="auto" w:fill="FFFFFF"/>
          <w:lang w:eastAsia="zh-CN"/>
        </w:rPr>
        <w:t>2026</w:t>
      </w:r>
      <w:r>
        <w:rPr>
          <w:rFonts w:hint="eastAsia" w:ascii="仿宋_GB2312" w:eastAsia="仿宋_GB2312"/>
          <w:b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/>
          <w:bCs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/>
          <w:b/>
          <w:bCs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b/>
          <w:bCs w:val="0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hint="eastAsia" w:ascii="仿宋_GB2312" w:eastAsia="仿宋_GB2312"/>
          <w:b/>
          <w:bCs w:val="0"/>
          <w:sz w:val="32"/>
          <w:szCs w:val="32"/>
          <w:shd w:val="clear" w:color="auto" w:fill="FFFFFF"/>
        </w:rPr>
        <w:t>日</w:t>
      </w:r>
      <w:r>
        <w:rPr>
          <w:rFonts w:hint="default" w:ascii="仿宋_GB2312" w:eastAsia="仿宋_GB2312"/>
          <w:b/>
          <w:bCs w:val="0"/>
          <w:sz w:val="32"/>
          <w:szCs w:val="32"/>
          <w:shd w:val="clear" w:color="auto" w:fill="FFFFFF"/>
          <w:lang w:val="en"/>
        </w:rPr>
        <w:t>17</w:t>
      </w:r>
      <w:r>
        <w:rPr>
          <w:rFonts w:hint="eastAsia" w:ascii="仿宋_GB2312" w:eastAsia="仿宋_GB2312"/>
          <w:b/>
          <w:bCs w:val="0"/>
          <w:sz w:val="32"/>
          <w:szCs w:val="32"/>
          <w:shd w:val="clear" w:color="auto" w:fill="FFFFFF"/>
        </w:rPr>
        <w:t>时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前通过电子</w:t>
      </w:r>
      <w:r>
        <w:rPr>
          <w:rFonts w:ascii="仿宋_GB2312" w:eastAsia="仿宋_GB2312"/>
          <w:color w:val="auto"/>
          <w:sz w:val="32"/>
          <w:szCs w:val="32"/>
          <w:shd w:val="clear" w:color="auto" w:fill="FFFFFF"/>
        </w:rPr>
        <w:t>邮件将</w:t>
      </w:r>
      <w:r>
        <w:rPr>
          <w:rFonts w:hint="eastAsia" w:ascii="仿宋_GB2312" w:hAnsi="Calibri" w:eastAsia="仿宋_GB2312" w:cs="黑体"/>
          <w:color w:val="auto"/>
          <w:sz w:val="32"/>
          <w:szCs w:val="32"/>
        </w:rPr>
        <w:t>以下材料</w:t>
      </w:r>
      <w:r>
        <w:rPr>
          <w:rFonts w:hint="eastAsia" w:ascii="仿宋_GB2312" w:hAnsi="Calibri" w:eastAsia="仿宋_GB2312" w:cs="黑体"/>
          <w:b/>
          <w:color w:val="auto"/>
          <w:sz w:val="32"/>
          <w:szCs w:val="32"/>
        </w:rPr>
        <w:t>扫描件</w:t>
      </w:r>
      <w:r>
        <w:rPr>
          <w:rFonts w:hint="eastAsia" w:ascii="仿宋_GB2312" w:hAnsi="Calibri" w:eastAsia="仿宋_GB2312" w:cs="黑体"/>
          <w:b/>
          <w:color w:val="auto"/>
          <w:sz w:val="32"/>
          <w:szCs w:val="32"/>
          <w:lang w:eastAsia="zh-CN"/>
        </w:rPr>
        <w:t>或电子版</w:t>
      </w:r>
      <w:r>
        <w:rPr>
          <w:rFonts w:hint="eastAsia" w:ascii="仿宋_GB2312" w:hAnsi="Calibri" w:eastAsia="仿宋_GB2312" w:cs="黑体"/>
          <w:color w:val="auto"/>
          <w:sz w:val="32"/>
          <w:szCs w:val="32"/>
        </w:rPr>
        <w:t>发送</w:t>
      </w:r>
      <w:r>
        <w:rPr>
          <w:rFonts w:ascii="仿宋_GB2312" w:hAnsi="Calibri" w:eastAsia="仿宋_GB2312" w:cs="黑体"/>
          <w:color w:val="auto"/>
          <w:sz w:val="32"/>
          <w:szCs w:val="32"/>
        </w:rPr>
        <w:t>到我单位接受资格复审</w:t>
      </w:r>
      <w:r>
        <w:rPr>
          <w:rFonts w:hint="eastAsia" w:ascii="仿宋_GB2312" w:hAnsi="Calibri" w:eastAsia="仿宋_GB2312" w:cs="黑体"/>
          <w:color w:val="auto"/>
          <w:sz w:val="32"/>
          <w:szCs w:val="32"/>
        </w:rPr>
        <w:t>。</w:t>
      </w:r>
    </w:p>
    <w:p w14:paraId="6526E059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3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color w:val="auto"/>
          <w:sz w:val="32"/>
          <w:szCs w:val="32"/>
        </w:rPr>
        <w:t>本人有效身份证。</w:t>
      </w:r>
    </w:p>
    <w:p w14:paraId="749A82AE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3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color w:val="auto"/>
          <w:sz w:val="32"/>
          <w:szCs w:val="32"/>
        </w:rPr>
        <w:t>公共科目笔试准考证。</w:t>
      </w:r>
    </w:p>
    <w:p w14:paraId="3AF8573B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3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color w:val="auto"/>
          <w:sz w:val="32"/>
          <w:szCs w:val="32"/>
        </w:rPr>
        <w:t>考试报名登记表（贴好照片，如实、详细填写个人学习、工作经历，时间必须连续，并注明各学习阶段是否在职学习，取得何种学历和学位，准确填写政治面貌）。</w:t>
      </w:r>
    </w:p>
    <w:p w14:paraId="1353ECF9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3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color w:val="auto"/>
          <w:sz w:val="32"/>
          <w:szCs w:val="32"/>
        </w:rPr>
        <w:t>本（专）科、研究生各阶段学历、学位证书，所报职位要求的外语等级证书、计算机等级证书等材料。</w:t>
      </w:r>
    </w:p>
    <w:p w14:paraId="345E3A5E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3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color w:val="auto"/>
          <w:sz w:val="32"/>
          <w:szCs w:val="32"/>
        </w:rPr>
        <w:t>报考职位所要求的基层工作经历有关材料。在事业单位、国有企业等单位工作过的考生，需提供单位人事部门出具的基层工作经历材料，并注明起止时间和工作地点；在其他经济组织、社会组织等单位工作过的考生，需提供相应劳动合同或缴纳社保记录。</w:t>
      </w:r>
    </w:p>
    <w:p w14:paraId="1931EB8D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3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eastAsia="仿宋_GB2312"/>
          <w:color w:val="auto"/>
          <w:sz w:val="32"/>
          <w:szCs w:val="32"/>
        </w:rPr>
        <w:t>除上述材料外，考生需按照身份类别，提供以下材料：</w:t>
      </w:r>
    </w:p>
    <w:p w14:paraId="654AFD26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3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应届毕业生</w:t>
      </w:r>
      <w:r>
        <w:rPr>
          <w:rFonts w:hint="eastAsia" w:ascii="仿宋_GB2312" w:eastAsia="仿宋_GB2312"/>
          <w:color w:val="auto"/>
          <w:sz w:val="32"/>
          <w:szCs w:val="32"/>
        </w:rPr>
        <w:t>提供所在学校加盖公章的报名推荐表（须注明培养方式）。</w:t>
      </w:r>
    </w:p>
    <w:p w14:paraId="51B1DCDB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3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社会在职人员</w:t>
      </w:r>
      <w:r>
        <w:rPr>
          <w:rFonts w:hint="eastAsia" w:ascii="仿宋_GB2312" w:eastAsia="仿宋_GB2312"/>
          <w:color w:val="auto"/>
          <w:sz w:val="32"/>
          <w:szCs w:val="32"/>
        </w:rPr>
        <w:t>提供所在单位盖章的报名推荐表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（确有困难的可推迟至考察阶段提供）</w:t>
      </w:r>
      <w:r>
        <w:rPr>
          <w:rFonts w:hint="eastAsia" w:ascii="仿宋_GB2312" w:eastAsia="仿宋_GB2312"/>
          <w:color w:val="auto"/>
          <w:sz w:val="32"/>
          <w:szCs w:val="32"/>
        </w:rPr>
        <w:t>。现工作单位与报名时填写单位不一致的，还需提供离职有关材料。</w:t>
      </w:r>
    </w:p>
    <w:p w14:paraId="36A2D093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3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留学回国人员</w:t>
      </w:r>
      <w:r>
        <w:rPr>
          <w:rFonts w:hint="eastAsia" w:ascii="仿宋_GB2312" w:eastAsia="仿宋_GB2312"/>
          <w:color w:val="auto"/>
          <w:sz w:val="32"/>
          <w:szCs w:val="32"/>
        </w:rPr>
        <w:t>提供教育部留学服务中心认证的国外学历学位认证书。</w:t>
      </w:r>
    </w:p>
    <w:p w14:paraId="1FB76741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3"/>
        <w:jc w:val="both"/>
        <w:textAlignment w:val="auto"/>
        <w:rPr>
          <w:rFonts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“大学生村官”项目人员</w:t>
      </w:r>
      <w:r>
        <w:rPr>
          <w:rFonts w:hint="eastAsia" w:ascii="仿宋_GB2312" w:eastAsia="仿宋_GB2312"/>
          <w:color w:val="auto"/>
          <w:sz w:val="32"/>
          <w:szCs w:val="32"/>
        </w:rPr>
        <w:t>提供由县级及以上组织人事部门出具的服务期满、考核合格的材料；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“三支一扶”计划项目人员</w:t>
      </w:r>
      <w:r>
        <w:rPr>
          <w:rFonts w:hint="eastAsia" w:ascii="仿宋_GB2312" w:eastAsia="仿宋_GB2312"/>
          <w:color w:val="auto"/>
          <w:sz w:val="32"/>
          <w:szCs w:val="32"/>
        </w:rPr>
        <w:t>提供各省“三支一扶”工作协调管理办公室出具的高校毕业生“三支一扶”服务证书；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高校毕业生退役士兵</w:t>
      </w:r>
      <w:r>
        <w:rPr>
          <w:rFonts w:hint="eastAsia" w:ascii="仿宋_GB2312" w:eastAsia="仿宋_GB2312"/>
          <w:color w:val="auto"/>
          <w:sz w:val="32"/>
          <w:szCs w:val="32"/>
        </w:rPr>
        <w:t>提供国防部统一制作的《中国人民解放军士官退出现役证》（或者《中国人民武装警察部队士官退出现役证》）和</w:t>
      </w:r>
      <w:r>
        <w:rPr>
          <w:rFonts w:ascii="仿宋_GB2312" w:eastAsia="仿宋_GB2312"/>
          <w:color w:val="auto"/>
          <w:sz w:val="32"/>
          <w:szCs w:val="32"/>
        </w:rPr>
        <w:t>国家承认的高等学校</w:t>
      </w:r>
      <w:r>
        <w:rPr>
          <w:rFonts w:hint="eastAsia" w:ascii="仿宋_GB2312" w:eastAsia="仿宋_GB2312"/>
          <w:color w:val="auto"/>
          <w:sz w:val="32"/>
          <w:szCs w:val="32"/>
        </w:rPr>
        <w:t>毕业</w:t>
      </w:r>
      <w:r>
        <w:rPr>
          <w:rFonts w:ascii="仿宋_GB2312" w:eastAsia="仿宋_GB2312"/>
          <w:color w:val="auto"/>
          <w:sz w:val="32"/>
          <w:szCs w:val="32"/>
        </w:rPr>
        <w:t>证书</w:t>
      </w:r>
      <w:r>
        <w:rPr>
          <w:rFonts w:hint="eastAsia" w:ascii="仿宋_GB2312" w:eastAsia="仿宋_GB2312"/>
          <w:color w:val="auto"/>
          <w:sz w:val="32"/>
          <w:szCs w:val="32"/>
        </w:rPr>
        <w:t>复印件，</w:t>
      </w:r>
      <w:r>
        <w:rPr>
          <w:rFonts w:ascii="仿宋_GB2312" w:eastAsia="仿宋_GB2312"/>
          <w:color w:val="auto"/>
          <w:sz w:val="32"/>
          <w:szCs w:val="32"/>
        </w:rPr>
        <w:t>并由县级及以上</w:t>
      </w:r>
      <w:r>
        <w:rPr>
          <w:rFonts w:hint="eastAsia" w:ascii="仿宋_GB2312" w:eastAsia="仿宋_GB2312"/>
          <w:color w:val="auto"/>
          <w:sz w:val="32"/>
          <w:szCs w:val="32"/>
        </w:rPr>
        <w:t>退役</w:t>
      </w:r>
      <w:r>
        <w:rPr>
          <w:rFonts w:ascii="仿宋_GB2312" w:eastAsia="仿宋_GB2312"/>
          <w:color w:val="auto"/>
          <w:sz w:val="32"/>
          <w:szCs w:val="32"/>
        </w:rPr>
        <w:t>军人事务部门加盖公章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。  </w:t>
      </w:r>
    </w:p>
    <w:p w14:paraId="01195353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3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考生应对所提供材料的真实性负责，材料不全或</w:t>
      </w:r>
      <w:r>
        <w:rPr>
          <w:rFonts w:hint="eastAsia" w:ascii="仿宋_GB2312" w:eastAsia="仿宋_GB2312"/>
          <w:color w:val="auto"/>
          <w:sz w:val="32"/>
          <w:szCs w:val="32"/>
        </w:rPr>
        <w:t>主要</w:t>
      </w:r>
      <w:r>
        <w:rPr>
          <w:rFonts w:ascii="仿宋_GB2312" w:eastAsia="仿宋_GB2312"/>
          <w:color w:val="auto"/>
          <w:sz w:val="32"/>
          <w:szCs w:val="32"/>
        </w:rPr>
        <w:t>信息不实，</w:t>
      </w:r>
      <w:r>
        <w:rPr>
          <w:rFonts w:hint="eastAsia" w:ascii="仿宋_GB2312" w:eastAsia="仿宋_GB2312"/>
          <w:color w:val="auto"/>
          <w:sz w:val="32"/>
          <w:szCs w:val="32"/>
        </w:rPr>
        <w:t>影响资格审查结果的，</w:t>
      </w:r>
      <w:r>
        <w:rPr>
          <w:rFonts w:ascii="仿宋_GB2312" w:eastAsia="仿宋_GB2312"/>
          <w:color w:val="auto"/>
          <w:sz w:val="32"/>
          <w:szCs w:val="32"/>
        </w:rPr>
        <w:t>将取消面试资格。</w:t>
      </w:r>
    </w:p>
    <w:p w14:paraId="04E9A68C"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楷体_GB2312" w:eastAsia="楷体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eastAsia="楷体_GB2312"/>
          <w:color w:val="auto"/>
          <w:sz w:val="32"/>
          <w:szCs w:val="32"/>
          <w:shd w:val="clear" w:color="auto" w:fill="FFFFFF"/>
          <w:lang w:eastAsia="zh-CN"/>
        </w:rPr>
        <w:t>（二）现场资格复审</w:t>
      </w:r>
    </w:p>
    <w:p w14:paraId="3D4AC369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3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2026年3月16日12:00至13:00，考生须携带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  <w:t>上述线上资格复审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材料原件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  <w:t>到复审地点报到。未在规定时间报到的，取消面试资格。</w:t>
      </w:r>
      <w:r>
        <w:rPr>
          <w:rFonts w:ascii="仿宋_GB2312" w:eastAsia="仿宋_GB2312"/>
          <w:color w:val="auto"/>
          <w:sz w:val="32"/>
          <w:szCs w:val="32"/>
        </w:rPr>
        <w:t>另提交1张近期一寸正面彩色免冠照片，在照片背面用签字笔或钢笔写上本人姓名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1E964B04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default" w:ascii="仿宋_GB2312" w:eastAsia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eastAsia="zh-CN"/>
        </w:rPr>
        <w:t>复审地点：国家统计局河北调查总队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shd w:val="clear" w:color="auto" w:fill="FFFFFF"/>
        </w:rPr>
        <w:t>从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北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shd w:val="clear" w:color="auto" w:fill="FFFFFF"/>
        </w:rPr>
        <w:t>门进入。地址：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石家庄市新华区合作路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494号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shd w:val="clear" w:color="auto" w:fill="FFFFFF"/>
        </w:rPr>
        <w:t>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1.从石家庄高铁站（主站）出发，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shd w:val="clear" w:color="auto" w:fill="FFFFFF"/>
        </w:rPr>
        <w:t>乘地铁</w:t>
      </w:r>
      <w:r>
        <w:rPr>
          <w:rFonts w:hint="default" w:ascii="仿宋_GB2312" w:eastAsia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shd w:val="clear" w:color="auto" w:fill="FFFFFF"/>
        </w:rPr>
        <w:t>号线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到新百广场下车转乘公交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11路，到西二环合作路口下车，步行约200米即到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shd w:val="clear" w:color="auto" w:fill="FFFFFF"/>
        </w:rPr>
        <w:t>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2.从石家庄北站出发，在北站南广场乘坐公交301路，到西二环合作路口下</w:t>
      </w:r>
      <w:bookmarkStart w:id="0" w:name="_GoBack"/>
      <w:bookmarkEnd w:id="0"/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车，步行约200米即到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shd w:val="clear" w:color="auto" w:fill="FFFFFF"/>
        </w:rPr>
        <w:t>。</w:t>
      </w:r>
    </w:p>
    <w:p w14:paraId="74DD601A">
      <w:pPr>
        <w:rPr>
          <w:rFonts w:hint="eastAsia" w:ascii="楷体_GB2312" w:eastAsia="楷体_GB2312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color w:val="auto"/>
          <w:sz w:val="32"/>
          <w:szCs w:val="32"/>
          <w:shd w:val="clear" w:color="auto" w:fill="FFFFFF"/>
        </w:rPr>
        <w:br w:type="page"/>
      </w:r>
    </w:p>
    <w:p w14:paraId="28AD2100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楷体_GB2312" w:eastAsia="楷体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eastAsia="楷体_GB2312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楷体_GB2312" w:eastAsia="楷体_GB2312"/>
          <w:color w:val="auto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楷体_GB2312" w:eastAsia="楷体_GB2312"/>
          <w:color w:val="auto"/>
          <w:sz w:val="32"/>
          <w:szCs w:val="32"/>
          <w:shd w:val="clear" w:color="auto" w:fill="FFFFFF"/>
        </w:rPr>
        <w:t>）</w:t>
      </w:r>
      <w:r>
        <w:rPr>
          <w:rFonts w:hint="eastAsia" w:ascii="楷体_GB2312" w:eastAsia="楷体_GB2312"/>
          <w:color w:val="auto"/>
          <w:sz w:val="32"/>
          <w:szCs w:val="32"/>
          <w:shd w:val="clear" w:color="auto" w:fill="FFFFFF"/>
          <w:lang w:eastAsia="zh-CN"/>
        </w:rPr>
        <w:t>心理素质测评</w:t>
      </w:r>
    </w:p>
    <w:p w14:paraId="70D2E73D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eastAsia="黑体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  <w:t>现场资格复审通过的考生，将进行心理素质测评。</w:t>
      </w:r>
    </w:p>
    <w:p w14:paraId="5058845B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3"/>
        <w:jc w:val="both"/>
        <w:textAlignment w:val="auto"/>
        <w:rPr>
          <w:rFonts w:eastAsia="黑体"/>
          <w:color w:val="auto"/>
          <w:sz w:val="32"/>
          <w:szCs w:val="32"/>
          <w:shd w:val="clear" w:color="auto" w:fill="FFFFFF"/>
        </w:rPr>
      </w:pPr>
      <w:r>
        <w:rPr>
          <w:rFonts w:hint="eastAsia" w:eastAsia="黑体"/>
          <w:color w:val="auto"/>
          <w:sz w:val="32"/>
          <w:szCs w:val="32"/>
          <w:shd w:val="clear" w:color="auto" w:fill="FFFFFF"/>
        </w:rPr>
        <w:t>四</w:t>
      </w:r>
      <w:r>
        <w:rPr>
          <w:rFonts w:eastAsia="黑体"/>
          <w:color w:val="auto"/>
          <w:sz w:val="32"/>
          <w:szCs w:val="32"/>
          <w:shd w:val="clear" w:color="auto" w:fill="FFFFFF"/>
        </w:rPr>
        <w:t>、面试安排</w:t>
      </w:r>
    </w:p>
    <w:p w14:paraId="1FF1B4E3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jc w:val="both"/>
        <w:textAlignment w:val="auto"/>
        <w:rPr>
          <w:rFonts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面试将采取现场面试方式进行。</w:t>
      </w:r>
    </w:p>
    <w:p w14:paraId="2E148E4D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jc w:val="both"/>
        <w:textAlignment w:val="auto"/>
        <w:rPr>
          <w:rFonts w:ascii="楷体_GB2312" w:eastAsia="楷体_GB2312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color w:val="auto"/>
          <w:sz w:val="32"/>
          <w:szCs w:val="32"/>
          <w:shd w:val="clear" w:color="auto" w:fill="FFFFFF"/>
        </w:rPr>
        <w:t>（一）面试时间</w:t>
      </w:r>
    </w:p>
    <w:p w14:paraId="21AF62C1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 w:firstLineChars="200"/>
        <w:jc w:val="both"/>
        <w:textAlignment w:val="auto"/>
        <w:rPr>
          <w:rFonts w:ascii="仿宋_GB2312" w:eastAsia="仿宋_GB2312"/>
          <w:b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面试于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17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日至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18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日进行，每日上午9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  <w:t>: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00开始。参加面试的考生须于当日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</w:rPr>
        <w:t>上午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: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</w:rPr>
        <w:t>前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携带身份证和准考证到面试地点报到，并在工作人员引导下进入候考室。</w:t>
      </w:r>
      <w:r>
        <w:rPr>
          <w:rFonts w:hint="eastAsia" w:ascii="仿宋_GB2312" w:eastAsia="仿宋_GB2312"/>
          <w:b/>
          <w:color w:val="auto"/>
          <w:sz w:val="32"/>
          <w:szCs w:val="32"/>
          <w:shd w:val="clear" w:color="auto" w:fill="FFFFFF"/>
        </w:rPr>
        <w:t>截至面试当天上午8</w:t>
      </w:r>
      <w:r>
        <w:rPr>
          <w:rFonts w:hint="eastAsia" w:ascii="仿宋_GB2312" w:eastAsia="仿宋_GB2312"/>
          <w:b/>
          <w:color w:val="auto"/>
          <w:sz w:val="32"/>
          <w:szCs w:val="32"/>
          <w:shd w:val="clear" w:color="auto" w:fill="FFFFFF"/>
          <w:lang w:eastAsia="zh-CN"/>
        </w:rPr>
        <w:t>:</w:t>
      </w:r>
      <w:r>
        <w:rPr>
          <w:rFonts w:hint="eastAsia" w:ascii="仿宋_GB2312" w:eastAsia="仿宋_GB2312"/>
          <w:b/>
          <w:color w:val="auto"/>
          <w:sz w:val="32"/>
          <w:szCs w:val="32"/>
          <w:shd w:val="clear" w:color="auto" w:fill="FFFFFF"/>
        </w:rPr>
        <w:t>30没有进入候考室的考生，取消</w:t>
      </w:r>
      <w:r>
        <w:rPr>
          <w:rFonts w:hint="eastAsia" w:ascii="仿宋_GB2312" w:eastAsia="仿宋_GB2312"/>
          <w:b/>
          <w:color w:val="auto"/>
          <w:sz w:val="32"/>
          <w:szCs w:val="32"/>
          <w:shd w:val="clear" w:color="auto" w:fill="FFFFFF"/>
          <w:lang w:eastAsia="zh-CN"/>
        </w:rPr>
        <w:t>面</w:t>
      </w:r>
      <w:r>
        <w:rPr>
          <w:rFonts w:hint="eastAsia" w:ascii="仿宋_GB2312" w:eastAsia="仿宋_GB2312"/>
          <w:b/>
          <w:color w:val="auto"/>
          <w:sz w:val="32"/>
          <w:szCs w:val="32"/>
          <w:shd w:val="clear" w:color="auto" w:fill="FFFFFF"/>
        </w:rPr>
        <w:t>试资格。</w:t>
      </w:r>
    </w:p>
    <w:p w14:paraId="3E1104E1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jc w:val="both"/>
        <w:textAlignment w:val="auto"/>
        <w:rPr>
          <w:rFonts w:ascii="楷体_GB2312" w:eastAsia="楷体_GB2312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color w:val="auto"/>
          <w:sz w:val="32"/>
          <w:szCs w:val="32"/>
          <w:shd w:val="clear" w:color="auto" w:fill="FFFFFF"/>
        </w:rPr>
        <w:t>（二）面试报到地点</w:t>
      </w:r>
    </w:p>
    <w:p w14:paraId="76E686A2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3" w:firstLineChars="200"/>
        <w:jc w:val="both"/>
        <w:textAlignment w:val="auto"/>
        <w:rPr>
          <w:rFonts w:hint="default" w:ascii="仿宋_GB2312" w:eastAsia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国家统计局河北调查总队。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地址：石家庄市新华区合作路494号。</w:t>
      </w:r>
    </w:p>
    <w:p w14:paraId="311B12C0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jc w:val="both"/>
        <w:textAlignment w:val="auto"/>
        <w:rPr>
          <w:rFonts w:ascii="楷体_GB2312" w:eastAsia="楷体_GB2312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color w:val="auto"/>
          <w:sz w:val="32"/>
          <w:szCs w:val="32"/>
          <w:shd w:val="clear" w:color="auto" w:fill="FFFFFF"/>
        </w:rPr>
        <w:t>（三）面试有关事宜</w:t>
      </w:r>
    </w:p>
    <w:p w14:paraId="29EEE4B6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jc w:val="both"/>
        <w:textAlignment w:val="auto"/>
        <w:rPr>
          <w:rFonts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面试当天考生通讯设备须关闭，并交工作人员统一管理，面试完毕后取回。</w:t>
      </w:r>
      <w:r>
        <w:rPr>
          <w:rFonts w:ascii="仿宋_GB2312" w:eastAsia="仿宋_GB2312"/>
          <w:color w:val="auto"/>
          <w:sz w:val="32"/>
          <w:szCs w:val="32"/>
          <w:shd w:val="clear" w:color="auto" w:fill="FFFFFF"/>
        </w:rPr>
        <w:t> 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参加面试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  <w:t>考生需遵守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保密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  <w:t>纪律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，不得对外泄露试题信息。</w:t>
      </w:r>
    </w:p>
    <w:p w14:paraId="5DA08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jc w:val="both"/>
        <w:textAlignment w:val="auto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五</w:t>
      </w:r>
      <w:r>
        <w:rPr>
          <w:rFonts w:eastAsia="黑体"/>
          <w:color w:val="auto"/>
          <w:sz w:val="32"/>
          <w:szCs w:val="32"/>
        </w:rPr>
        <w:t>、</w:t>
      </w:r>
      <w:r>
        <w:rPr>
          <w:rFonts w:hint="eastAsia" w:eastAsia="黑体"/>
          <w:color w:val="auto"/>
          <w:sz w:val="32"/>
          <w:szCs w:val="32"/>
        </w:rPr>
        <w:t>体检和考察</w:t>
      </w:r>
    </w:p>
    <w:p w14:paraId="4B51C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600" w:lineRule="exact"/>
        <w:ind w:firstLine="614" w:firstLineChars="192"/>
        <w:jc w:val="both"/>
        <w:textAlignment w:val="auto"/>
        <w:rPr>
          <w:rFonts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（一）综合成绩计算方式</w:t>
      </w:r>
    </w:p>
    <w:p w14:paraId="49115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600" w:lineRule="exact"/>
        <w:ind w:firstLine="614" w:firstLineChars="192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综合成绩计算: 综合成绩=（笔试总成绩÷2）×50% + 面试成绩×50%</w:t>
      </w:r>
    </w:p>
    <w:p w14:paraId="141A1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jc w:val="both"/>
        <w:textAlignment w:val="auto"/>
        <w:rPr>
          <w:rFonts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（二）体检和考察人选的确定</w:t>
      </w:r>
    </w:p>
    <w:p w14:paraId="55C02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参加面试人数与录用计划数比例达到3:1及以上的，面试后应按综合成绩从高到低的顺序1:1确定考察和体检人选；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比例低于3:1的，</w:t>
      </w:r>
      <w:r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  <w:highlight w:val="none"/>
        </w:rPr>
        <w:t>考生面试成绩应达到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75</w:t>
      </w:r>
      <w:r>
        <w:rPr>
          <w:rFonts w:hint="eastAsia" w:eastAsia="仿宋_GB2312"/>
          <w:b w:val="0"/>
          <w:bCs w:val="0"/>
          <w:color w:val="auto"/>
          <w:sz w:val="32"/>
          <w:szCs w:val="32"/>
          <w:highlight w:val="none"/>
        </w:rPr>
        <w:t>分的面试合格分数线，方可</w:t>
      </w:r>
      <w:r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  <w:highlight w:val="none"/>
        </w:rPr>
        <w:t>按综合成绩从高到低的顺序1:1确定考察和体检人选。</w:t>
      </w:r>
    </w:p>
    <w:p w14:paraId="771CD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jc w:val="both"/>
        <w:textAlignment w:val="auto"/>
        <w:rPr>
          <w:rFonts w:ascii="楷体_GB2312" w:eastAsia="楷体_GB2312"/>
          <w:color w:val="auto"/>
          <w:sz w:val="32"/>
          <w:szCs w:val="32"/>
          <w:u w:val="single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（三）体检</w:t>
      </w:r>
    </w:p>
    <w:p w14:paraId="14136BF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600" w:lineRule="exact"/>
        <w:jc w:val="both"/>
        <w:textAlignment w:val="auto"/>
        <w:rPr>
          <w:rFonts w:ascii="仿宋_GB2312" w:eastAsia="仿宋_GB2312"/>
          <w:color w:val="auto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Cs w:val="32"/>
          <w:shd w:val="clear" w:color="auto" w:fill="FFFFFF"/>
        </w:rPr>
        <w:t>体检于</w:t>
      </w:r>
      <w:r>
        <w:rPr>
          <w:rFonts w:hint="default" w:ascii="仿宋_GB2312" w:eastAsia="仿宋_GB2312"/>
          <w:b/>
          <w:bCs/>
          <w:color w:val="auto"/>
          <w:szCs w:val="32"/>
          <w:shd w:val="clear" w:color="auto" w:fill="FFFFFF"/>
          <w:lang w:val="en-US"/>
        </w:rPr>
        <w:t>2026</w:t>
      </w:r>
      <w:r>
        <w:rPr>
          <w:rFonts w:hint="eastAsia" w:ascii="仿宋_GB2312" w:eastAsia="仿宋_GB2312"/>
          <w:b/>
          <w:bCs/>
          <w:color w:val="auto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/>
          <w:bCs/>
          <w:color w:val="auto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/>
          <w:b/>
          <w:bCs/>
          <w:color w:val="auto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b/>
          <w:bCs/>
          <w:color w:val="auto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eastAsia="仿宋_GB2312"/>
          <w:b/>
          <w:bCs/>
          <w:color w:val="auto"/>
          <w:szCs w:val="32"/>
          <w:shd w:val="clear" w:color="auto" w:fill="FFFFFF"/>
        </w:rPr>
        <w:t>日</w:t>
      </w:r>
      <w:r>
        <w:rPr>
          <w:rFonts w:hint="eastAsia" w:ascii="仿宋_GB2312" w:eastAsia="仿宋_GB2312"/>
          <w:color w:val="auto"/>
          <w:szCs w:val="32"/>
          <w:shd w:val="clear" w:color="auto" w:fill="FFFFFF"/>
        </w:rPr>
        <w:t>进行，请于当天上午</w:t>
      </w:r>
      <w:r>
        <w:rPr>
          <w:rFonts w:hint="eastAsia" w:ascii="仿宋_GB2312" w:eastAsia="仿宋_GB2312"/>
          <w:color w:val="auto"/>
          <w:szCs w:val="32"/>
          <w:shd w:val="clear" w:color="auto" w:fill="FFFFFF"/>
          <w:lang w:val="en-US" w:eastAsia="zh-CN"/>
        </w:rPr>
        <w:t>7:30</w:t>
      </w:r>
      <w:r>
        <w:rPr>
          <w:rFonts w:hint="eastAsia" w:ascii="仿宋_GB2312" w:eastAsia="仿宋_GB2312"/>
          <w:color w:val="auto"/>
          <w:szCs w:val="32"/>
          <w:shd w:val="clear" w:color="auto" w:fill="FFFFFF"/>
        </w:rPr>
        <w:t>在国家统计局河北调查总队103室集合，届时统一前往，请考生带好身份证、准考证原件，合理安排好行程，注意安全。</w:t>
      </w:r>
    </w:p>
    <w:p w14:paraId="3148F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00"/>
        <w:jc w:val="both"/>
        <w:textAlignment w:val="auto"/>
        <w:rPr>
          <w:rFonts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（四）考察</w:t>
      </w:r>
    </w:p>
    <w:p w14:paraId="76247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00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采取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个别谈话、实地走访、严格审核人事档案、同本人面谈、</w:t>
      </w:r>
      <w:r>
        <w:rPr>
          <w:rFonts w:ascii="仿宋_GB2312" w:hAnsi="黑体" w:eastAsia="仿宋_GB2312"/>
          <w:color w:val="auto"/>
          <w:sz w:val="32"/>
          <w:szCs w:val="32"/>
        </w:rPr>
        <w:t>查询社会信用记录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等</w:t>
      </w:r>
      <w:r>
        <w:rPr>
          <w:rFonts w:hint="eastAsia" w:ascii="仿宋_GB2312" w:eastAsia="仿宋_GB2312"/>
          <w:color w:val="auto"/>
          <w:sz w:val="32"/>
          <w:szCs w:val="32"/>
        </w:rPr>
        <w:t>方法进行。</w:t>
      </w:r>
    </w:p>
    <w:p w14:paraId="38B18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联系方式：</w:t>
      </w:r>
      <w:r>
        <w:rPr>
          <w:rFonts w:hint="eastAsia" w:ascii="仿宋_GB2312" w:eastAsia="仿宋_GB2312"/>
          <w:color w:val="auto"/>
          <w:sz w:val="32"/>
        </w:rPr>
        <w:t>0311-869550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93</w:t>
      </w:r>
      <w:r>
        <w:rPr>
          <w:rFonts w:hint="eastAsia" w:ascii="仿宋_GB2312" w:eastAsia="仿宋_GB2312"/>
          <w:color w:val="auto"/>
          <w:sz w:val="32"/>
        </w:rPr>
        <w:t>、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86955963、</w:t>
      </w:r>
      <w:r>
        <w:rPr>
          <w:rFonts w:hint="eastAsia" w:ascii="仿宋_GB2312" w:eastAsia="仿宋_GB2312"/>
          <w:color w:val="auto"/>
          <w:sz w:val="32"/>
        </w:rPr>
        <w:t>8695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5089</w:t>
      </w:r>
    </w:p>
    <w:p w14:paraId="61F1BDD5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jc w:val="both"/>
        <w:textAlignment w:val="auto"/>
        <w:rPr>
          <w:rFonts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欢迎各位考生对我们的工作进行监督。</w:t>
      </w:r>
    </w:p>
    <w:p w14:paraId="0B8247FF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640"/>
        <w:jc w:val="left"/>
        <w:textAlignment w:val="auto"/>
        <w:rPr>
          <w:rFonts w:ascii="仿宋_GB2312" w:eastAsia="仿宋_GB2312"/>
          <w:color w:val="auto"/>
          <w:sz w:val="32"/>
          <w:szCs w:val="32"/>
          <w:shd w:val="clear" w:color="auto" w:fill="FFFFFF"/>
        </w:rPr>
      </w:pPr>
    </w:p>
    <w:p w14:paraId="1EA09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jc w:val="left"/>
        <w:textAlignment w:val="auto"/>
        <w:rPr>
          <w:rFonts w:ascii="仿宋_GB2312" w:eastAsia="仿宋_GB2312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</w:rPr>
        <w:t>附件：1.面试名单</w:t>
      </w:r>
    </w:p>
    <w:p w14:paraId="63B98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640" w:firstLineChars="200"/>
        <w:jc w:val="left"/>
        <w:textAlignment w:val="auto"/>
        <w:rPr>
          <w:rFonts w:ascii="仿宋_GB2312" w:eastAsia="仿宋_GB2312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</w:rPr>
        <w:t xml:space="preserve">      2.面试确认内容（样式）</w:t>
      </w:r>
    </w:p>
    <w:p w14:paraId="421C4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1600" w:firstLineChars="500"/>
        <w:jc w:val="left"/>
        <w:textAlignment w:val="auto"/>
        <w:rPr>
          <w:rFonts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</w:rPr>
        <w:t>3.放弃面试资格声明（样式）</w:t>
      </w:r>
    </w:p>
    <w:p w14:paraId="693B7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4000" w:firstLineChars="125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</w:p>
    <w:p w14:paraId="3813F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4000" w:firstLineChars="125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</w:p>
    <w:p w14:paraId="20481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600" w:lineRule="exact"/>
        <w:ind w:firstLine="4000" w:firstLineChars="1250"/>
        <w:jc w:val="left"/>
        <w:textAlignment w:val="auto"/>
        <w:rPr>
          <w:rFonts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国家统计局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  <w:t>河北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 xml:space="preserve">调查总队                         </w:t>
      </w:r>
    </w:p>
    <w:p w14:paraId="51268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600" w:lineRule="exact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 xml:space="preserve">                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 xml:space="preserve">   </w:t>
      </w:r>
      <w:r>
        <w:rPr>
          <w:rFonts w:hint="default" w:ascii="仿宋_GB2312" w:eastAsia="仿宋_GB2312"/>
          <w:color w:val="auto"/>
          <w:sz w:val="32"/>
          <w:szCs w:val="32"/>
          <w:shd w:val="clear" w:color="auto" w:fill="FFFFFF"/>
          <w:lang w:val="en-US"/>
        </w:rPr>
        <w:t>2026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日</w:t>
      </w:r>
    </w:p>
    <w:p w14:paraId="382CB331">
      <w:pPr>
        <w:spacing w:line="600" w:lineRule="exact"/>
        <w:rPr>
          <w:rFonts w:ascii="黑体" w:hAnsi="黑体" w:eastAsia="黑体"/>
          <w:bCs/>
          <w:color w:val="auto"/>
          <w:spacing w:val="8"/>
          <w:sz w:val="32"/>
          <w:szCs w:val="32"/>
        </w:rPr>
      </w:pPr>
      <w:r>
        <w:rPr>
          <w:rFonts w:eastAsia="仿宋_GB2312"/>
          <w:color w:val="auto"/>
          <w:sz w:val="32"/>
          <w:szCs w:val="32"/>
          <w:shd w:val="clear" w:color="auto" w:fill="FFFFFF"/>
        </w:rPr>
        <w:br w:type="page"/>
      </w:r>
      <w:r>
        <w:rPr>
          <w:rFonts w:hint="eastAsia" w:ascii="黑体" w:hAnsi="黑体" w:eastAsia="黑体"/>
          <w:bCs/>
          <w:color w:val="auto"/>
          <w:spacing w:val="8"/>
          <w:sz w:val="32"/>
          <w:szCs w:val="32"/>
        </w:rPr>
        <w:t>附件1</w:t>
      </w:r>
    </w:p>
    <w:p w14:paraId="1E2B8EB7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jc w:val="center"/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  <w:lang w:val="en-US" w:eastAsia="zh-CN"/>
        </w:rPr>
        <w:t>面试名单</w:t>
      </w:r>
    </w:p>
    <w:tbl>
      <w:tblPr>
        <w:tblStyle w:val="7"/>
        <w:tblW w:w="9390" w:type="dxa"/>
        <w:tblInd w:w="-3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035"/>
        <w:gridCol w:w="1185"/>
        <w:gridCol w:w="2130"/>
        <w:gridCol w:w="1590"/>
        <w:gridCol w:w="930"/>
      </w:tblGrid>
      <w:tr w14:paraId="5985D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8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进入面试最低分数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面试时间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BF37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D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河北调查总队业务处室四级主任科员400110137001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0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F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范捷朦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F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102122011400210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4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3月17日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2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调剂</w:t>
            </w:r>
          </w:p>
        </w:tc>
      </w:tr>
      <w:tr w14:paraId="5B11C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6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E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C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徐方晨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A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104135051300918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1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C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调剂</w:t>
            </w:r>
          </w:p>
        </w:tc>
      </w:tr>
      <w:tr w14:paraId="41376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9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D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A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李永哲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8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137111010700818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8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3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EFD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9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3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7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程亚文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A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137134121401902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A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3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E5B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E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B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F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杜荣祥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7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159151011005530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2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1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调剂</w:t>
            </w:r>
          </w:p>
        </w:tc>
      </w:tr>
      <w:tr w14:paraId="31129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5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河北调查总队综合处室四级主任科员（1）400110137002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1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D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张晶晶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4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106111100700527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D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3月17日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D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调剂</w:t>
            </w:r>
          </w:p>
        </w:tc>
      </w:tr>
      <w:tr w14:paraId="4A02C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A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雄安调查队综合科室四级主任科员（1）400110137005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C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3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D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137213060301812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F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3月17日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3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454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1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6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章翔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2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137232030202423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3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E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AC3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8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3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F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贡旺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B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137232120102510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7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D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AA1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F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雄安调查队综合科室四级主任科员（2）400110137006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F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0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陈丹华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1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137211080101104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5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3月17日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D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ECA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C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F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0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A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137212016301728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F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F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4FA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C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1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A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B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137213060302324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4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87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3A7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A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承德调查队综合科室一级科员（1）400110137007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8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119.1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8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2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137213090102720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2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3月17日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6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34F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0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9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119.1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3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谢亚泽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B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137214080102321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4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B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D1E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2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5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119.1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8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孙建锋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B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137236020301427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8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6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08B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2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F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119.1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8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吴光威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F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137241011301722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B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F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BEA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1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承德调查队综合科室一级科员（2）400110137008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C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7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贾涵宇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1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137214020202504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5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3月17日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0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D39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8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C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C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周慧慧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B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137234060403930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3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C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152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A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B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B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李欣萌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4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137237080203127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D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1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531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4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张家口调查队综合科室一级科员（1）400110137011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5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121.2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5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杨子涵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F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137213060300315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C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3月17日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A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D1C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A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D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121.2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C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D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137213070201121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B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2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8D5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0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2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121.2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C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蔺春然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2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137242011105219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C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9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343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E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张家口调查队综合科室一级科员（2）400110137012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8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8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B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137213070200705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C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3月17日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F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BFF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6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1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B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1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137214020200529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D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3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5F1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D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E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C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屈俊宁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6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137214020201821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5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F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801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1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秦皇岛调查队综合科室一级科员（1）400110137013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6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9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张柏通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B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137213090104010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8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3月17日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3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40B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3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B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F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石东凯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D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137221140101225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4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A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5FE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6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3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D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董哲旭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9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137241150200318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1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1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A17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2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秦皇岛调查队综合科室一级科员（2）400110137014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4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122.6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7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郝雨苗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1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137214012801625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3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3月17日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0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104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A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C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122.6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B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梁一凡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6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137214013000526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6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3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4E2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D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A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122.6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4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刘桐妤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2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137214100201909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7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E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621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3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保定调查队业务科室一级科员(1)400110137016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4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125.9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C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张雲博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7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137213020201201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1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3月17日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F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415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1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8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125.9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7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张力伟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0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137213030307222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E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F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A9D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A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2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125.9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6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张培林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3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137214080103930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3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1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998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A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保定调查队业务科室一级科员(2)400110137017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8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9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杨焙媛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7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137213070201221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D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3月17日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A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CB8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3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0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8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田灏华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2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137237020306114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2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B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E80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0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1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6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李欣窈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D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137241090203614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5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9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5BB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5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辛集调查队一级科员400110137018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F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129.9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C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靳梦敏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B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137214050201126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1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3月17日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E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66E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4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6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129.9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4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王庆冉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E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137237240201316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F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8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504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1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5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129.9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D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孙千惠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D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137241080202428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6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B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173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A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栾城调查队一级科员400110137019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8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127.9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1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C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137213012703619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3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3月17日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C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111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B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0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127.9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A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郭慧芳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5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137213012901703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4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1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EFE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4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6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127.9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A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蔡承远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7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137237080202006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0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3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D52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F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张北调查队一级科员400110137020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2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A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C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137213070200717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7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3月17日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2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59C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C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3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B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苏艳伟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7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137213070201202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B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2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5A4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8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B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8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A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137215040202630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6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E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1D1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4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蔚县调查队一级科员400110137022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D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114.6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9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温彬彬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1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137214012804623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1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C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</w:tr>
      <w:tr w14:paraId="6F239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E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7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114.6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6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云佳利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3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137214020200819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A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9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</w:tr>
      <w:tr w14:paraId="498CA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0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6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114.6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3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邓舒心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4F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137241160202609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8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5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</w:tr>
      <w:tr w14:paraId="4D4E5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C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丰润调查队一级科员400110137024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C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D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8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137213020201528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8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3月18日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0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9E0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8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5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3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马梦灿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8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137213060303604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D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4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D53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0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3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6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王楼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5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137261010309727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B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8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18A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C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三河调查队一级科员400110137025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E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124.9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9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刘炳骏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1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137212016300414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8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3月18日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7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6E1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A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F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124.9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1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D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137213070201201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B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C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319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1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A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124.9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C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杨茜丹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2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137243280202411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4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D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847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B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易县调查队一级科员400110137026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1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0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0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137213020201430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D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3月18日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8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11D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8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D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3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穆博秋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F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137213060301421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5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1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A9F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6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E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F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化冰冰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8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137213060304128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A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0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0C1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8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青县调查队一级科员400110137027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1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0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孙曰浩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0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137213090103910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B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3月18日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6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2FA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7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C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5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徐骏哲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6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137213090103930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1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D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6E4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F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2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E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杨淋淋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137213090104328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4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7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848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5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东光调查队一级科员400110137028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A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124.7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8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陈明杰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7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137213090103210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2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3月18日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B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403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0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0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124.7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4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A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137213090103310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4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0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F1B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7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4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124.7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2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石梦雨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1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137213090104013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6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C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F38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C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献县调查队一级科员400110137029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F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127.2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B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崔冀柳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A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137213012901427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1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3月18日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8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F62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7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0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127.2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E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颜若蕾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F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137213090104611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1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9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AA6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3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127.2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5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申开基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B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137237011200821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4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4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CE2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B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任丘调查队一级科员(1)400110137030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3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118.9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2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史小龙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9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137213060302620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5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3月18日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8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34B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0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4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118.9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9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王淼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6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137237040201122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6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6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97A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F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1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118.9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2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王奕冉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C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137237090201703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8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9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AF9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1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任丘调查队一级科员(2)400110137031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1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125.8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9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赵健苹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5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137213012701308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6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3月18日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F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A3E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0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E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125.8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5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137213060302516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A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7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29D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B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2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125.8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A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申子玥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9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137214040201920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B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E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356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1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饶阳调查队一级科员400110137032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1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120.8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8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赵紫华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F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137213060304523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1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3月18日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0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CF5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1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A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120.8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A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尹瑞晗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E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137213080102317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F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A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7D5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1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B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120.8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B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倪欣怡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9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137237070200224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8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7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BF6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A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故城调查队一级科员400110137033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5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C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杨彩云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1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137215013000108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1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3月18日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A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534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4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D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5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李慧敏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4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137215013202403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5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4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A5C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4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4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6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C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162264011800127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7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4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调剂</w:t>
            </w:r>
          </w:p>
        </w:tc>
      </w:tr>
      <w:tr w14:paraId="42C30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7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内丘调查队一级科员400110137034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B3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126.3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2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王立社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6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137213050201313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7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3月18日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C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705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3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8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126.3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7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李晴阳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B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137214030201326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4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D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51F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E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8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126.3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F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张晓滢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C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137232080103417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E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A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EAA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A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任泽调查队一级科员400110137035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E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122.1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D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李恩炫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B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137213050202021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6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3月18日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40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AE7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9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C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122.1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B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王雅雯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F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137213090102520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C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5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ED6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5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2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122.1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7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李兰青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8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137237290200421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E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2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B45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4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新河调查队一级科员400110137036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3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121.8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D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武学斐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5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137213012902018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E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3月18日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9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3E7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B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8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121.8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8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赵计财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F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137213012902804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6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0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D58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A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9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121.8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5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李洁琛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9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137213300101914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7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6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0B8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F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武安调查队一级科员400110137037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C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124.8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A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彭雨乐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9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137213040301706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3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3月18日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C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8EB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8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8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124.8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3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王善祥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5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137213050200502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E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A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48F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7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7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124.8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C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骆媛媛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A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137241070201611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0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3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A914030">
      <w:pPr>
        <w:spacing w:line="600" w:lineRule="exact"/>
        <w:jc w:val="center"/>
        <w:rPr>
          <w:rFonts w:hint="eastAsia" w:ascii="方正小标宋简体" w:eastAsia="方正小标宋简体"/>
          <w:bCs/>
          <w:color w:val="auto"/>
          <w:spacing w:val="8"/>
          <w:sz w:val="44"/>
          <w:szCs w:val="44"/>
        </w:rPr>
      </w:pPr>
    </w:p>
    <w:p w14:paraId="63DB92D2">
      <w:pPr>
        <w:spacing w:line="600" w:lineRule="exact"/>
        <w:jc w:val="center"/>
        <w:rPr>
          <w:rFonts w:hint="eastAsia" w:ascii="方正小标宋简体" w:eastAsia="方正小标宋简体"/>
          <w:bCs/>
          <w:color w:val="auto"/>
          <w:spacing w:val="8"/>
          <w:sz w:val="44"/>
          <w:szCs w:val="44"/>
        </w:rPr>
      </w:pPr>
    </w:p>
    <w:p w14:paraId="1CE883C8">
      <w:pPr>
        <w:spacing w:line="600" w:lineRule="exact"/>
        <w:jc w:val="center"/>
        <w:rPr>
          <w:rFonts w:hint="eastAsia" w:ascii="方正小标宋简体" w:eastAsia="方正小标宋简体"/>
          <w:bCs/>
          <w:color w:val="auto"/>
          <w:spacing w:val="8"/>
          <w:sz w:val="44"/>
          <w:szCs w:val="44"/>
        </w:rPr>
      </w:pPr>
    </w:p>
    <w:p w14:paraId="0038D7BA">
      <w:pPr>
        <w:spacing w:line="600" w:lineRule="exact"/>
        <w:jc w:val="center"/>
        <w:rPr>
          <w:rFonts w:hint="eastAsia" w:ascii="方正小标宋简体" w:eastAsia="方正小标宋简体"/>
          <w:bCs/>
          <w:color w:val="auto"/>
          <w:spacing w:val="8"/>
          <w:sz w:val="44"/>
          <w:szCs w:val="44"/>
        </w:rPr>
      </w:pPr>
    </w:p>
    <w:p w14:paraId="0EC1BF9B">
      <w:pPr>
        <w:spacing w:line="600" w:lineRule="exact"/>
        <w:rPr>
          <w:rFonts w:eastAsia="黑体"/>
          <w:bCs/>
          <w:color w:val="auto"/>
          <w:spacing w:val="8"/>
          <w:sz w:val="32"/>
          <w:szCs w:val="32"/>
        </w:rPr>
      </w:pPr>
    </w:p>
    <w:p w14:paraId="42F33A5E">
      <w:pPr>
        <w:spacing w:line="600" w:lineRule="exact"/>
        <w:jc w:val="center"/>
        <w:rPr>
          <w:rFonts w:hint="eastAsia" w:ascii="方正小标宋简体" w:eastAsia="方正小标宋简体"/>
          <w:bCs/>
          <w:color w:val="auto"/>
          <w:spacing w:val="8"/>
          <w:sz w:val="44"/>
          <w:szCs w:val="44"/>
        </w:rPr>
      </w:pPr>
    </w:p>
    <w:p w14:paraId="3E3A9492">
      <w:pPr>
        <w:spacing w:line="600" w:lineRule="exact"/>
        <w:jc w:val="center"/>
        <w:rPr>
          <w:rFonts w:hint="eastAsia" w:ascii="方正小标宋简体" w:eastAsia="方正小标宋简体"/>
          <w:bCs/>
          <w:color w:val="auto"/>
          <w:spacing w:val="8"/>
          <w:sz w:val="44"/>
          <w:szCs w:val="44"/>
        </w:rPr>
      </w:pPr>
    </w:p>
    <w:p w14:paraId="54A4D1E2">
      <w:pPr>
        <w:spacing w:line="600" w:lineRule="exact"/>
        <w:rPr>
          <w:rFonts w:hint="eastAsia" w:ascii="黑体" w:hAnsi="黑体" w:eastAsia="黑体"/>
          <w:bCs/>
          <w:color w:val="auto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color w:val="auto"/>
          <w:spacing w:val="8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auto"/>
          <w:spacing w:val="8"/>
          <w:sz w:val="32"/>
          <w:szCs w:val="32"/>
          <w:lang w:val="en-US" w:eastAsia="zh-CN"/>
        </w:rPr>
        <w:t>2</w:t>
      </w:r>
    </w:p>
    <w:p w14:paraId="0DDA2A74">
      <w:pPr>
        <w:spacing w:line="600" w:lineRule="exact"/>
        <w:jc w:val="center"/>
        <w:rPr>
          <w:rFonts w:hint="eastAsia" w:ascii="方正小标宋简体" w:eastAsia="方正小标宋简体"/>
          <w:bCs/>
          <w:color w:val="auto"/>
          <w:spacing w:val="8"/>
          <w:sz w:val="44"/>
          <w:szCs w:val="44"/>
        </w:rPr>
      </w:pPr>
    </w:p>
    <w:p w14:paraId="4D6C4B5F">
      <w:pPr>
        <w:spacing w:line="600" w:lineRule="exact"/>
        <w:jc w:val="center"/>
        <w:rPr>
          <w:rFonts w:hint="eastAsia" w:ascii="方正小标宋简体" w:eastAsia="方正小标宋简体"/>
          <w:bCs/>
          <w:color w:val="auto"/>
          <w:spacing w:val="8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Cs/>
          <w:color w:val="auto"/>
          <w:spacing w:val="8"/>
          <w:sz w:val="44"/>
          <w:szCs w:val="44"/>
        </w:rPr>
        <w:t>XX确认参加</w:t>
      </w:r>
      <w:r>
        <w:rPr>
          <w:rFonts w:hint="eastAsia" w:ascii="方正小标宋简体" w:eastAsia="方正小标宋简体"/>
          <w:bCs/>
          <w:color w:val="auto"/>
          <w:spacing w:val="8"/>
          <w:sz w:val="44"/>
          <w:szCs w:val="44"/>
          <w:lang w:eastAsia="zh-CN"/>
        </w:rPr>
        <w:t>国家统计局河北调查总队</w:t>
      </w:r>
    </w:p>
    <w:p w14:paraId="7915F092">
      <w:pPr>
        <w:spacing w:line="600" w:lineRule="exact"/>
        <w:jc w:val="center"/>
        <w:rPr>
          <w:rFonts w:ascii="方正小标宋简体" w:eastAsia="方正小标宋简体"/>
          <w:bCs/>
          <w:color w:val="auto"/>
          <w:spacing w:val="8"/>
          <w:sz w:val="44"/>
          <w:szCs w:val="44"/>
        </w:rPr>
      </w:pPr>
      <w:r>
        <w:rPr>
          <w:rFonts w:hint="eastAsia" w:ascii="方正小标宋简体" w:eastAsia="方正小标宋简体"/>
          <w:bCs/>
          <w:color w:val="auto"/>
          <w:spacing w:val="8"/>
          <w:sz w:val="44"/>
          <w:szCs w:val="44"/>
        </w:rPr>
        <w:t>XX职位面试</w:t>
      </w:r>
    </w:p>
    <w:p w14:paraId="15950590">
      <w:pPr>
        <w:spacing w:line="600" w:lineRule="exact"/>
        <w:ind w:firstLine="912" w:firstLineChars="200"/>
        <w:rPr>
          <w:bCs/>
          <w:color w:val="auto"/>
          <w:spacing w:val="8"/>
          <w:sz w:val="44"/>
          <w:szCs w:val="44"/>
        </w:rPr>
      </w:pPr>
    </w:p>
    <w:p w14:paraId="1B2CF058">
      <w:pPr>
        <w:widowControl/>
        <w:adjustRightInd w:val="0"/>
        <w:snapToGrid w:val="0"/>
        <w:spacing w:line="600" w:lineRule="exact"/>
        <w:jc w:val="left"/>
        <w:rPr>
          <w:rFonts w:ascii="仿宋_GB2312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国家统计局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eastAsia="zh-CN"/>
        </w:rPr>
        <w:t>河北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调查总队：</w:t>
      </w:r>
    </w:p>
    <w:p w14:paraId="145BE94A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本人XXX，身份证号：XXXXXXXXXXXXXXXXXX，公共科目笔试总成绩：XXXXX，报考XX职位（职位代码</w:t>
      </w:r>
      <w:r>
        <w:rPr>
          <w:rFonts w:hint="eastAsia" w:ascii="仿宋_GB2312" w:eastAsia="仿宋_GB2312"/>
          <w:bCs/>
          <w:color w:val="auto"/>
          <w:spacing w:val="8"/>
          <w:sz w:val="32"/>
          <w:szCs w:val="32"/>
        </w:rPr>
        <w:t>XXXXXXX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），已进入该职位面试名单。我能够按照规定的时间和要求参加面试。</w:t>
      </w:r>
    </w:p>
    <w:p w14:paraId="48C9DC3A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color w:val="auto"/>
          <w:kern w:val="0"/>
          <w:sz w:val="32"/>
          <w:szCs w:val="32"/>
        </w:rPr>
      </w:pPr>
    </w:p>
    <w:p w14:paraId="3DDE4D84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 xml:space="preserve">姓名（需手写签名）：      </w:t>
      </w:r>
    </w:p>
    <w:p w14:paraId="4D61ABAD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日期：</w:t>
      </w:r>
    </w:p>
    <w:p w14:paraId="3604F512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color w:val="auto"/>
          <w:kern w:val="0"/>
          <w:sz w:val="32"/>
          <w:szCs w:val="32"/>
          <w:u w:val="single"/>
        </w:rPr>
      </w:pPr>
    </w:p>
    <w:p w14:paraId="218645A5">
      <w:pPr>
        <w:widowControl/>
        <w:spacing w:line="600" w:lineRule="exact"/>
        <w:jc w:val="left"/>
        <w:rPr>
          <w:rFonts w:ascii="仿宋_GB2312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br w:type="page"/>
      </w:r>
    </w:p>
    <w:p w14:paraId="1EFBE2AE">
      <w:pPr>
        <w:spacing w:line="600" w:lineRule="exact"/>
        <w:rPr>
          <w:rFonts w:hint="eastAsia" w:ascii="黑体" w:hAnsi="黑体" w:eastAsia="黑体"/>
          <w:bCs/>
          <w:color w:val="auto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color w:val="auto"/>
          <w:spacing w:val="8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auto"/>
          <w:spacing w:val="8"/>
          <w:sz w:val="32"/>
          <w:szCs w:val="32"/>
          <w:lang w:val="en-US" w:eastAsia="zh-CN"/>
        </w:rPr>
        <w:t>3</w:t>
      </w:r>
    </w:p>
    <w:p w14:paraId="1925802B">
      <w:pPr>
        <w:spacing w:line="600" w:lineRule="exact"/>
        <w:jc w:val="center"/>
        <w:rPr>
          <w:b/>
          <w:bCs/>
          <w:color w:val="auto"/>
          <w:spacing w:val="8"/>
          <w:sz w:val="44"/>
          <w:szCs w:val="44"/>
        </w:rPr>
      </w:pPr>
    </w:p>
    <w:p w14:paraId="563CDE57">
      <w:pPr>
        <w:spacing w:line="600" w:lineRule="exact"/>
        <w:jc w:val="center"/>
        <w:rPr>
          <w:rFonts w:ascii="方正小标宋简体" w:eastAsia="方正小标宋简体"/>
          <w:bCs/>
          <w:color w:val="auto"/>
          <w:spacing w:val="8"/>
          <w:sz w:val="44"/>
          <w:szCs w:val="44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"http://bm.scs.gov.cn/2015/UserControl/Department/html/附件二：全国人大机关放弃声明.doc" </w:instrText>
      </w:r>
      <w:r>
        <w:rPr>
          <w:color w:val="auto"/>
        </w:rPr>
        <w:fldChar w:fldCharType="separate"/>
      </w:r>
      <w:r>
        <w:rPr>
          <w:rFonts w:hint="eastAsia" w:ascii="方正小标宋简体" w:eastAsia="方正小标宋简体"/>
          <w:bCs/>
          <w:color w:val="auto"/>
          <w:spacing w:val="8"/>
          <w:sz w:val="44"/>
          <w:szCs w:val="44"/>
        </w:rPr>
        <w:t>放弃面试资格声明</w:t>
      </w:r>
      <w:r>
        <w:rPr>
          <w:rFonts w:hint="eastAsia" w:ascii="方正小标宋简体" w:eastAsia="方正小标宋简体"/>
          <w:bCs/>
          <w:color w:val="auto"/>
          <w:spacing w:val="8"/>
          <w:sz w:val="44"/>
          <w:szCs w:val="44"/>
        </w:rPr>
        <w:fldChar w:fldCharType="end"/>
      </w:r>
    </w:p>
    <w:p w14:paraId="3AC5EAE0">
      <w:pPr>
        <w:spacing w:line="600" w:lineRule="exact"/>
        <w:ind w:firstLine="675" w:firstLineChars="200"/>
        <w:rPr>
          <w:b/>
          <w:bCs/>
          <w:color w:val="auto"/>
          <w:spacing w:val="8"/>
          <w:sz w:val="32"/>
          <w:szCs w:val="32"/>
        </w:rPr>
      </w:pPr>
    </w:p>
    <w:p w14:paraId="031EE4F8">
      <w:pPr>
        <w:widowControl/>
        <w:adjustRightInd w:val="0"/>
        <w:snapToGrid w:val="0"/>
        <w:spacing w:line="600" w:lineRule="exact"/>
        <w:jc w:val="left"/>
        <w:rPr>
          <w:rFonts w:ascii="仿宋_GB2312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国家统计局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eastAsia="zh-CN"/>
        </w:rPr>
        <w:t>河北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调查总队：</w:t>
      </w:r>
    </w:p>
    <w:p w14:paraId="53C01583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本人XXX，身份证号：XXXXXXXXXXXXXXXXXX，报考XX职位（职位代码XXXXXXXXX），已进入该职位面试名单。现因个人原因，自愿放弃参加面试，特此声明。</w:t>
      </w:r>
    </w:p>
    <w:p w14:paraId="6E470927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联系电话：XXX-XXXXXXXX</w:t>
      </w:r>
    </w:p>
    <w:p w14:paraId="5C34EA47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color w:val="auto"/>
          <w:kern w:val="0"/>
          <w:sz w:val="32"/>
          <w:szCs w:val="32"/>
        </w:rPr>
      </w:pPr>
    </w:p>
    <w:p w14:paraId="5A95DB7E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 xml:space="preserve">姓名（考生本人手写签名）：      </w:t>
      </w:r>
    </w:p>
    <w:p w14:paraId="4412389F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日期：</w:t>
      </w:r>
    </w:p>
    <w:p w14:paraId="69C69EFF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u w:val="single"/>
        </w:rPr>
      </w:pPr>
    </w:p>
    <w:p w14:paraId="70F70D57">
      <w:pPr>
        <w:widowControl/>
        <w:adjustRightInd w:val="0"/>
        <w:snapToGrid w:val="0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u w:val="single"/>
        </w:rPr>
      </w:pPr>
    </w:p>
    <w:p w14:paraId="4FD75134">
      <w:pPr>
        <w:widowControl/>
        <w:adjustRightInd w:val="0"/>
        <w:snapToGrid w:val="0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u w:val="single"/>
        </w:rPr>
      </w:pPr>
    </w:p>
    <w:p w14:paraId="193FE322">
      <w:pPr>
        <w:widowControl/>
        <w:adjustRightInd w:val="0"/>
        <w:snapToGrid w:val="0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u w:val="single"/>
        </w:rPr>
      </w:pPr>
    </w:p>
    <w:p w14:paraId="70894F76">
      <w:pPr>
        <w:jc w:val="center"/>
        <w:rPr>
          <w:rFonts w:eastAsia="方正仿宋_GBK"/>
          <w:bCs/>
          <w:color w:val="auto"/>
          <w:spacing w:val="8"/>
          <w:sz w:val="84"/>
          <w:szCs w:val="84"/>
        </w:rPr>
      </w:pPr>
      <w:r>
        <w:rPr>
          <w:rFonts w:hint="eastAsia" w:eastAsia="方正仿宋_GBK"/>
          <w:bCs/>
          <w:color w:val="auto"/>
          <w:spacing w:val="8"/>
          <w:sz w:val="84"/>
          <w:szCs w:val="84"/>
        </w:rPr>
        <w:t>身份证复印件粘贴处</w:t>
      </w:r>
    </w:p>
    <w:p w14:paraId="75EDA707">
      <w:pPr>
        <w:spacing w:line="600" w:lineRule="exact"/>
        <w:jc w:val="center"/>
        <w:rPr>
          <w:rFonts w:hint="eastAsia" w:ascii="方正小标宋简体" w:eastAsia="方正小标宋简体"/>
          <w:bCs/>
          <w:color w:val="auto"/>
          <w:spacing w:val="8"/>
          <w:sz w:val="44"/>
          <w:szCs w:val="44"/>
        </w:rPr>
      </w:pPr>
    </w:p>
    <w:p w14:paraId="4A51750D">
      <w:pPr>
        <w:spacing w:line="600" w:lineRule="exact"/>
        <w:jc w:val="center"/>
        <w:rPr>
          <w:rFonts w:hint="eastAsia" w:ascii="方正小标宋简体" w:eastAsia="方正小标宋简体"/>
          <w:bCs/>
          <w:color w:val="auto"/>
          <w:spacing w:val="8"/>
          <w:sz w:val="44"/>
          <w:szCs w:val="44"/>
        </w:rPr>
      </w:pPr>
    </w:p>
    <w:p w14:paraId="61CBA092">
      <w:pPr>
        <w:spacing w:line="600" w:lineRule="exact"/>
        <w:jc w:val="center"/>
        <w:rPr>
          <w:rFonts w:hint="eastAsia" w:ascii="方正小标宋简体" w:eastAsia="方正小标宋简体"/>
          <w:bCs/>
          <w:color w:val="auto"/>
          <w:spacing w:val="8"/>
          <w:sz w:val="44"/>
          <w:szCs w:val="44"/>
        </w:rPr>
      </w:pPr>
    </w:p>
    <w:p w14:paraId="4CF34330">
      <w:pPr>
        <w:spacing w:line="600" w:lineRule="exact"/>
        <w:jc w:val="center"/>
        <w:rPr>
          <w:rFonts w:hint="eastAsia" w:ascii="方正小标宋简体" w:eastAsia="方正小标宋简体"/>
          <w:bCs/>
          <w:color w:val="auto"/>
          <w:spacing w:val="8"/>
          <w:sz w:val="44"/>
          <w:szCs w:val="44"/>
        </w:rPr>
      </w:pPr>
    </w:p>
    <w:p w14:paraId="3669AF8E">
      <w:pPr>
        <w:spacing w:line="600" w:lineRule="exact"/>
        <w:jc w:val="center"/>
        <w:rPr>
          <w:rFonts w:hint="eastAsia" w:ascii="方正小标宋简体" w:eastAsia="方正小标宋简体"/>
          <w:bCs/>
          <w:color w:val="auto"/>
          <w:spacing w:val="8"/>
          <w:sz w:val="44"/>
          <w:szCs w:val="44"/>
        </w:rPr>
      </w:pPr>
    </w:p>
    <w:p w14:paraId="39425E05">
      <w:pPr>
        <w:spacing w:line="600" w:lineRule="exact"/>
        <w:jc w:val="center"/>
        <w:rPr>
          <w:rFonts w:hint="eastAsia" w:ascii="方正小标宋简体" w:eastAsia="方正小标宋简体"/>
          <w:bCs/>
          <w:color w:val="auto"/>
          <w:spacing w:val="8"/>
          <w:sz w:val="44"/>
          <w:szCs w:val="44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86898"/>
      <w:docPartObj>
        <w:docPartGallery w:val="autotext"/>
      </w:docPartObj>
    </w:sdtPr>
    <w:sdtContent>
      <w:p w14:paraId="2532967D">
        <w:pPr>
          <w:pStyle w:val="5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8</w:t>
        </w:r>
        <w:r>
          <w:rPr>
            <w:sz w:val="24"/>
            <w:szCs w:val="24"/>
          </w:rPr>
          <w:fldChar w:fldCharType="end"/>
        </w:r>
      </w:p>
    </w:sdtContent>
  </w:sdt>
  <w:p w14:paraId="22D79C48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303"/>
    <w:rsid w:val="00005150"/>
    <w:rsid w:val="00020BD2"/>
    <w:rsid w:val="00051D74"/>
    <w:rsid w:val="00056B94"/>
    <w:rsid w:val="000761E7"/>
    <w:rsid w:val="00086C5B"/>
    <w:rsid w:val="000A1013"/>
    <w:rsid w:val="000B50F5"/>
    <w:rsid w:val="000C09BF"/>
    <w:rsid w:val="000C3C26"/>
    <w:rsid w:val="000C4E7D"/>
    <w:rsid w:val="000C7BAB"/>
    <w:rsid w:val="000D0351"/>
    <w:rsid w:val="000D3CEB"/>
    <w:rsid w:val="000D7F5F"/>
    <w:rsid w:val="0011523B"/>
    <w:rsid w:val="0016365B"/>
    <w:rsid w:val="001655B0"/>
    <w:rsid w:val="00170697"/>
    <w:rsid w:val="00172A27"/>
    <w:rsid w:val="00190924"/>
    <w:rsid w:val="00191A4F"/>
    <w:rsid w:val="00194CC6"/>
    <w:rsid w:val="00197701"/>
    <w:rsid w:val="001A0F80"/>
    <w:rsid w:val="001A23B0"/>
    <w:rsid w:val="001A244E"/>
    <w:rsid w:val="001B1EE2"/>
    <w:rsid w:val="001B251C"/>
    <w:rsid w:val="001C1DB9"/>
    <w:rsid w:val="001D3BB4"/>
    <w:rsid w:val="001D7747"/>
    <w:rsid w:val="001F442D"/>
    <w:rsid w:val="00200009"/>
    <w:rsid w:val="00203AAC"/>
    <w:rsid w:val="00207D07"/>
    <w:rsid w:val="00236FBF"/>
    <w:rsid w:val="002A30CB"/>
    <w:rsid w:val="002E0289"/>
    <w:rsid w:val="002E2362"/>
    <w:rsid w:val="002E43DA"/>
    <w:rsid w:val="00303B7C"/>
    <w:rsid w:val="00324FF4"/>
    <w:rsid w:val="00332C9E"/>
    <w:rsid w:val="00340063"/>
    <w:rsid w:val="003405BD"/>
    <w:rsid w:val="003956E3"/>
    <w:rsid w:val="003A25A3"/>
    <w:rsid w:val="003A25F7"/>
    <w:rsid w:val="003C0E76"/>
    <w:rsid w:val="003C75C6"/>
    <w:rsid w:val="003E4AB4"/>
    <w:rsid w:val="00442B75"/>
    <w:rsid w:val="00460AE1"/>
    <w:rsid w:val="00466650"/>
    <w:rsid w:val="0048132C"/>
    <w:rsid w:val="004C5817"/>
    <w:rsid w:val="005015CB"/>
    <w:rsid w:val="00532308"/>
    <w:rsid w:val="00541D67"/>
    <w:rsid w:val="005442CC"/>
    <w:rsid w:val="00546B54"/>
    <w:rsid w:val="00554DBF"/>
    <w:rsid w:val="00565E2B"/>
    <w:rsid w:val="00567C34"/>
    <w:rsid w:val="00580E96"/>
    <w:rsid w:val="00581C9A"/>
    <w:rsid w:val="00584C1D"/>
    <w:rsid w:val="005F12D4"/>
    <w:rsid w:val="00634804"/>
    <w:rsid w:val="006412FB"/>
    <w:rsid w:val="0065699B"/>
    <w:rsid w:val="006802CB"/>
    <w:rsid w:val="00692658"/>
    <w:rsid w:val="006A2017"/>
    <w:rsid w:val="006D43E7"/>
    <w:rsid w:val="006F3754"/>
    <w:rsid w:val="00703E1B"/>
    <w:rsid w:val="00705E62"/>
    <w:rsid w:val="00713138"/>
    <w:rsid w:val="00714F5B"/>
    <w:rsid w:val="007556D5"/>
    <w:rsid w:val="00755FC5"/>
    <w:rsid w:val="007B0A23"/>
    <w:rsid w:val="007B770F"/>
    <w:rsid w:val="007E042C"/>
    <w:rsid w:val="007E7052"/>
    <w:rsid w:val="00801532"/>
    <w:rsid w:val="008060FF"/>
    <w:rsid w:val="00832187"/>
    <w:rsid w:val="008517C8"/>
    <w:rsid w:val="008A12FD"/>
    <w:rsid w:val="008D2F36"/>
    <w:rsid w:val="008F16BA"/>
    <w:rsid w:val="008F2DDD"/>
    <w:rsid w:val="00973123"/>
    <w:rsid w:val="00997777"/>
    <w:rsid w:val="009C19AF"/>
    <w:rsid w:val="00A217CB"/>
    <w:rsid w:val="00A36C41"/>
    <w:rsid w:val="00A47E17"/>
    <w:rsid w:val="00A57A68"/>
    <w:rsid w:val="00A85E83"/>
    <w:rsid w:val="00AC26B4"/>
    <w:rsid w:val="00B00FF7"/>
    <w:rsid w:val="00B40B7F"/>
    <w:rsid w:val="00B71767"/>
    <w:rsid w:val="00B9683A"/>
    <w:rsid w:val="00BD19CA"/>
    <w:rsid w:val="00BD517E"/>
    <w:rsid w:val="00BD53C4"/>
    <w:rsid w:val="00C14094"/>
    <w:rsid w:val="00C30478"/>
    <w:rsid w:val="00C70443"/>
    <w:rsid w:val="00C715F7"/>
    <w:rsid w:val="00C748FB"/>
    <w:rsid w:val="00C97F63"/>
    <w:rsid w:val="00CA5064"/>
    <w:rsid w:val="00CC00C0"/>
    <w:rsid w:val="00CC5576"/>
    <w:rsid w:val="00CD1DE8"/>
    <w:rsid w:val="00CD2131"/>
    <w:rsid w:val="00CD385E"/>
    <w:rsid w:val="00CD76FC"/>
    <w:rsid w:val="00D05164"/>
    <w:rsid w:val="00D05323"/>
    <w:rsid w:val="00D13773"/>
    <w:rsid w:val="00D2217F"/>
    <w:rsid w:val="00D3637F"/>
    <w:rsid w:val="00D41148"/>
    <w:rsid w:val="00D419A8"/>
    <w:rsid w:val="00D43EFD"/>
    <w:rsid w:val="00D615ED"/>
    <w:rsid w:val="00D76C5F"/>
    <w:rsid w:val="00D80F38"/>
    <w:rsid w:val="00D84B0C"/>
    <w:rsid w:val="00D96BDB"/>
    <w:rsid w:val="00DC4BE5"/>
    <w:rsid w:val="00DD11F8"/>
    <w:rsid w:val="00DE5DA3"/>
    <w:rsid w:val="00E42A0C"/>
    <w:rsid w:val="00E73ED3"/>
    <w:rsid w:val="00E7612F"/>
    <w:rsid w:val="00E8788F"/>
    <w:rsid w:val="00E879F4"/>
    <w:rsid w:val="00EB5787"/>
    <w:rsid w:val="00EF09AE"/>
    <w:rsid w:val="00EF285F"/>
    <w:rsid w:val="00F01447"/>
    <w:rsid w:val="00F071EB"/>
    <w:rsid w:val="00F21733"/>
    <w:rsid w:val="00F30326"/>
    <w:rsid w:val="00F32568"/>
    <w:rsid w:val="00F34095"/>
    <w:rsid w:val="00F611E9"/>
    <w:rsid w:val="00F95BAE"/>
    <w:rsid w:val="00FC20AB"/>
    <w:rsid w:val="031F6CAB"/>
    <w:rsid w:val="03BF0DB3"/>
    <w:rsid w:val="070F49A2"/>
    <w:rsid w:val="07E43A81"/>
    <w:rsid w:val="09201445"/>
    <w:rsid w:val="0ABD451F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EDFDE6C"/>
    <w:rsid w:val="2FC583B8"/>
    <w:rsid w:val="2FF7A0C0"/>
    <w:rsid w:val="303809A8"/>
    <w:rsid w:val="30C70618"/>
    <w:rsid w:val="32F10123"/>
    <w:rsid w:val="3389601C"/>
    <w:rsid w:val="37F7D87A"/>
    <w:rsid w:val="38631313"/>
    <w:rsid w:val="38A72D01"/>
    <w:rsid w:val="3A5369BF"/>
    <w:rsid w:val="3A900623"/>
    <w:rsid w:val="3AA70248"/>
    <w:rsid w:val="3ABD23EC"/>
    <w:rsid w:val="3DFB0EE7"/>
    <w:rsid w:val="3EE21837"/>
    <w:rsid w:val="3FF367D6"/>
    <w:rsid w:val="3FFF0C87"/>
    <w:rsid w:val="419A3FAE"/>
    <w:rsid w:val="41DF121F"/>
    <w:rsid w:val="45267D82"/>
    <w:rsid w:val="45F76B90"/>
    <w:rsid w:val="46A55C75"/>
    <w:rsid w:val="47ED3A0E"/>
    <w:rsid w:val="48B91E5D"/>
    <w:rsid w:val="4A7D0844"/>
    <w:rsid w:val="4B162FC1"/>
    <w:rsid w:val="4EC933D2"/>
    <w:rsid w:val="4F2B4370"/>
    <w:rsid w:val="4F6F5245"/>
    <w:rsid w:val="4FAF077F"/>
    <w:rsid w:val="51E31065"/>
    <w:rsid w:val="5217023B"/>
    <w:rsid w:val="559D2106"/>
    <w:rsid w:val="57232B77"/>
    <w:rsid w:val="57CEF720"/>
    <w:rsid w:val="57E035B9"/>
    <w:rsid w:val="591C553F"/>
    <w:rsid w:val="59328BF1"/>
    <w:rsid w:val="5977F7B8"/>
    <w:rsid w:val="5BE76CD7"/>
    <w:rsid w:val="5C0A0595"/>
    <w:rsid w:val="5D6F5A2F"/>
    <w:rsid w:val="5DBF9A23"/>
    <w:rsid w:val="5DE61D4B"/>
    <w:rsid w:val="6277079A"/>
    <w:rsid w:val="641EEDC8"/>
    <w:rsid w:val="64AF38BD"/>
    <w:rsid w:val="66A9277E"/>
    <w:rsid w:val="67F5A3CB"/>
    <w:rsid w:val="687142E8"/>
    <w:rsid w:val="69F3315F"/>
    <w:rsid w:val="6CB23063"/>
    <w:rsid w:val="6E9D5EB6"/>
    <w:rsid w:val="6EA790C5"/>
    <w:rsid w:val="6EEF1F78"/>
    <w:rsid w:val="6EFF8CE5"/>
    <w:rsid w:val="6F416B95"/>
    <w:rsid w:val="6F7F1A6E"/>
    <w:rsid w:val="71F763B1"/>
    <w:rsid w:val="7475B6E1"/>
    <w:rsid w:val="75DDDEAD"/>
    <w:rsid w:val="760E5F3E"/>
    <w:rsid w:val="77BCC8BB"/>
    <w:rsid w:val="77EE6431"/>
    <w:rsid w:val="77FB36EC"/>
    <w:rsid w:val="77FFB695"/>
    <w:rsid w:val="78B6041B"/>
    <w:rsid w:val="79D85F74"/>
    <w:rsid w:val="79FFB498"/>
    <w:rsid w:val="7A3F68A1"/>
    <w:rsid w:val="7AB855E2"/>
    <w:rsid w:val="7AC65BFC"/>
    <w:rsid w:val="7AD4A8BB"/>
    <w:rsid w:val="7B6754E9"/>
    <w:rsid w:val="7D761C62"/>
    <w:rsid w:val="7DEE5C68"/>
    <w:rsid w:val="7DEF1EB4"/>
    <w:rsid w:val="7DFF7396"/>
    <w:rsid w:val="7E8FAFF4"/>
    <w:rsid w:val="7E9F2303"/>
    <w:rsid w:val="7F3CF1AC"/>
    <w:rsid w:val="7F7F714D"/>
    <w:rsid w:val="7FAB05F1"/>
    <w:rsid w:val="7FBC1D1E"/>
    <w:rsid w:val="7FD242DA"/>
    <w:rsid w:val="7FFE3444"/>
    <w:rsid w:val="7FFF35BD"/>
    <w:rsid w:val="85FBC33B"/>
    <w:rsid w:val="965FB1D2"/>
    <w:rsid w:val="977F5D4F"/>
    <w:rsid w:val="9979685F"/>
    <w:rsid w:val="9DB92C2F"/>
    <w:rsid w:val="9DFC7A70"/>
    <w:rsid w:val="9FBBAE00"/>
    <w:rsid w:val="9FDF957C"/>
    <w:rsid w:val="A3D4DE6E"/>
    <w:rsid w:val="A666D08C"/>
    <w:rsid w:val="A9753576"/>
    <w:rsid w:val="B5BF6B3B"/>
    <w:rsid w:val="B7ED4943"/>
    <w:rsid w:val="B7FE6434"/>
    <w:rsid w:val="BD3D1CA8"/>
    <w:rsid w:val="BD772BEA"/>
    <w:rsid w:val="BF7AB0D0"/>
    <w:rsid w:val="BFE6B046"/>
    <w:rsid w:val="C3F9D411"/>
    <w:rsid w:val="C7FFE302"/>
    <w:rsid w:val="CD7A2D16"/>
    <w:rsid w:val="CF37AA43"/>
    <w:rsid w:val="CF7FA099"/>
    <w:rsid w:val="D3B893A1"/>
    <w:rsid w:val="D4B525EB"/>
    <w:rsid w:val="D6CFB2EE"/>
    <w:rsid w:val="D6FE2EC3"/>
    <w:rsid w:val="D9FF3CB0"/>
    <w:rsid w:val="DB7F341D"/>
    <w:rsid w:val="DBAFBB0E"/>
    <w:rsid w:val="DDFF2B4B"/>
    <w:rsid w:val="DE3E74B2"/>
    <w:rsid w:val="DE755478"/>
    <w:rsid w:val="DEC54A3F"/>
    <w:rsid w:val="DFAFA9F0"/>
    <w:rsid w:val="E5FF67BE"/>
    <w:rsid w:val="E773C7E1"/>
    <w:rsid w:val="ED7FD9E7"/>
    <w:rsid w:val="EF7F1DFC"/>
    <w:rsid w:val="EFFF0D92"/>
    <w:rsid w:val="EFFFFD3B"/>
    <w:rsid w:val="F13E9BD2"/>
    <w:rsid w:val="F5BDD12A"/>
    <w:rsid w:val="F5EEF0D3"/>
    <w:rsid w:val="F7BFEC48"/>
    <w:rsid w:val="F7FDC00A"/>
    <w:rsid w:val="FAFBDE88"/>
    <w:rsid w:val="FB79A878"/>
    <w:rsid w:val="FDC6EEA0"/>
    <w:rsid w:val="FDDFA6CB"/>
    <w:rsid w:val="FDFB1150"/>
    <w:rsid w:val="FF5F9D14"/>
    <w:rsid w:val="FF729C9F"/>
    <w:rsid w:val="FFCF28C3"/>
    <w:rsid w:val="FFDF3DA2"/>
    <w:rsid w:val="FFFF9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0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缩进 Char"/>
    <w:basedOn w:val="8"/>
    <w:link w:val="3"/>
    <w:qFormat/>
    <w:uiPriority w:val="0"/>
    <w:rPr>
      <w:rFonts w:eastAsia="黑体"/>
      <w:kern w:val="2"/>
      <w:sz w:val="32"/>
      <w:szCs w:val="24"/>
    </w:rPr>
  </w:style>
  <w:style w:type="character" w:customStyle="1" w:styleId="11">
    <w:name w:val="页脚 Char"/>
    <w:basedOn w:val="8"/>
    <w:link w:val="5"/>
    <w:qFormat/>
    <w:uiPriority w:val="99"/>
    <w:rPr>
      <w:kern w:val="2"/>
      <w:sz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3104</Words>
  <Characters>5297</Characters>
  <Lines>23</Lines>
  <Paragraphs>6</Paragraphs>
  <TotalTime>1</TotalTime>
  <ScaleCrop>false</ScaleCrop>
  <LinksUpToDate>false</LinksUpToDate>
  <CharactersWithSpaces>5380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2020-06-09T22:11:00Z</dcterms:created>
  <dc:creator>微软中国</dc:creator>
  <cp:lastModifiedBy>SZL</cp:lastModifiedBy>
  <cp:lastPrinted>2026-01-31T03:33:00Z</cp:lastPrinted>
  <dcterms:modified xsi:type="dcterms:W3CDTF">2026-02-04T03:07:33Z</dcterms:modified>
  <dc:title>人力资源和社会保障部机关2015年录用公务员面试公告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D8DA7919B6C90DE48F238E67A9097780</vt:lpwstr>
  </property>
  <property fmtid="{D5CDD505-2E9C-101B-9397-08002B2CF9AE}" pid="4" name="KSOTemplateDocerSaveRecord">
    <vt:lpwstr>eyJoZGlkIjoiMTlmYjJiODZmMWRhNDUyOGQ2N2E1YWJhYmYxMTg5ZmUiLCJ1c2VySWQiOiIxNDAzNDk3MTY5In0=</vt:lpwstr>
  </property>
</Properties>
</file>